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AB711" w14:textId="31A12FBC" w:rsidR="00FE3176" w:rsidRDefault="00FE3176"/>
    <w:p w14:paraId="1D566164" w14:textId="042589BA" w:rsidR="00843221" w:rsidRDefault="00843221"/>
    <w:p w14:paraId="412A03E6" w14:textId="1CC57D00" w:rsidR="00843221" w:rsidRDefault="00843221"/>
    <w:p w14:paraId="6E012B4A" w14:textId="75259D6C" w:rsidR="00843221" w:rsidRDefault="00843221"/>
    <w:p w14:paraId="55CA8869" w14:textId="60EEC9BD" w:rsidR="00843221" w:rsidRDefault="00FE3176">
      <w:r>
        <w:rPr>
          <w:noProof/>
        </w:rPr>
        <w:drawing>
          <wp:anchor distT="0" distB="0" distL="114300" distR="114300" simplePos="0" relativeHeight="251679232" behindDoc="1" locked="0" layoutInCell="1" allowOverlap="1" wp14:anchorId="5AAD559D" wp14:editId="72EDE820">
            <wp:simplePos x="0" y="0"/>
            <wp:positionH relativeFrom="column">
              <wp:posOffset>2478506</wp:posOffset>
            </wp:positionH>
            <wp:positionV relativeFrom="paragraph">
              <wp:posOffset>5014</wp:posOffset>
            </wp:positionV>
            <wp:extent cx="1631950" cy="1708150"/>
            <wp:effectExtent l="0" t="0" r="6350" b="6350"/>
            <wp:wrapTight wrapText="bothSides">
              <wp:wrapPolygon edited="0">
                <wp:start x="0" y="0"/>
                <wp:lineTo x="0" y="21439"/>
                <wp:lineTo x="21432" y="21439"/>
                <wp:lineTo x="21432"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1B00D" w14:textId="494723C5" w:rsidR="00843221" w:rsidRDefault="00843221"/>
    <w:p w14:paraId="4219E9E9" w14:textId="4C02430C" w:rsidR="00843221" w:rsidRDefault="00843221"/>
    <w:p w14:paraId="702274E6" w14:textId="0BA2D3FD" w:rsidR="00843221" w:rsidRDefault="00843221"/>
    <w:p w14:paraId="0B8FCC93" w14:textId="79B7D097" w:rsidR="00843221" w:rsidRDefault="00843221"/>
    <w:p w14:paraId="2BFBBDA3" w14:textId="292B0969" w:rsidR="00843221" w:rsidRPr="00843221" w:rsidRDefault="00843221" w:rsidP="00843221">
      <w:pPr>
        <w:jc w:val="center"/>
        <w:rPr>
          <w:rFonts w:asciiTheme="majorHAnsi" w:hAnsiTheme="majorHAnsi" w:cstheme="majorHAnsi"/>
          <w:b/>
          <w:bCs/>
          <w:color w:val="4472C4" w:themeColor="accent1"/>
          <w:sz w:val="56"/>
          <w:szCs w:val="56"/>
          <w:u w:val="single"/>
        </w:rPr>
      </w:pPr>
    </w:p>
    <w:p w14:paraId="61AF6CFF" w14:textId="2C70EA3A" w:rsidR="00FE3176" w:rsidRDefault="00FE3176" w:rsidP="00843221">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Port Erroll Primary School</w:t>
      </w:r>
    </w:p>
    <w:p w14:paraId="61DC0E3A" w14:textId="7A0F659E" w:rsidR="00843221" w:rsidRDefault="00EF64A0" w:rsidP="00843221">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Writing</w:t>
      </w:r>
      <w:r w:rsidR="00843221" w:rsidRPr="00843221">
        <w:rPr>
          <w:rFonts w:asciiTheme="majorHAnsi" w:hAnsiTheme="majorHAnsi" w:cstheme="majorHAnsi"/>
          <w:b/>
          <w:bCs/>
          <w:color w:val="4472C4" w:themeColor="accent1"/>
          <w:sz w:val="56"/>
          <w:szCs w:val="56"/>
          <w:u w:val="single"/>
        </w:rPr>
        <w:t xml:space="preserve"> Policy</w:t>
      </w:r>
    </w:p>
    <w:p w14:paraId="70254FF6" w14:textId="7379EC8D" w:rsidR="00843221" w:rsidRPr="00843221" w:rsidRDefault="00C45F8A" w:rsidP="00843221">
      <w:pPr>
        <w:jc w:val="center"/>
        <w:rPr>
          <w:rFonts w:asciiTheme="majorHAnsi" w:hAnsiTheme="majorHAnsi" w:cstheme="majorHAnsi"/>
          <w:b/>
          <w:bCs/>
          <w:color w:val="4472C4" w:themeColor="accent1"/>
          <w:sz w:val="56"/>
          <w:szCs w:val="56"/>
        </w:rPr>
      </w:pPr>
      <w:r>
        <w:rPr>
          <w:noProof/>
        </w:rPr>
        <w:drawing>
          <wp:anchor distT="0" distB="0" distL="114300" distR="114300" simplePos="0" relativeHeight="251683328" behindDoc="1" locked="0" layoutInCell="1" allowOverlap="1" wp14:anchorId="3AC9F5F0" wp14:editId="39C4DCEB">
            <wp:simplePos x="0" y="0"/>
            <wp:positionH relativeFrom="margin">
              <wp:posOffset>2811780</wp:posOffset>
            </wp:positionH>
            <wp:positionV relativeFrom="paragraph">
              <wp:posOffset>601980</wp:posOffset>
            </wp:positionV>
            <wp:extent cx="1193165" cy="1645920"/>
            <wp:effectExtent l="0" t="0" r="6985" b="0"/>
            <wp:wrapTight wrapText="bothSides">
              <wp:wrapPolygon edited="0">
                <wp:start x="0" y="0"/>
                <wp:lineTo x="0" y="21250"/>
                <wp:lineTo x="21382" y="21250"/>
                <wp:lineTo x="213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16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176">
        <w:rPr>
          <w:noProof/>
        </w:rPr>
        <w:drawing>
          <wp:anchor distT="0" distB="0" distL="114300" distR="114300" simplePos="0" relativeHeight="251684352" behindDoc="1" locked="0" layoutInCell="1" allowOverlap="1" wp14:anchorId="1EF5DE51" wp14:editId="19CE35D2">
            <wp:simplePos x="0" y="0"/>
            <wp:positionH relativeFrom="column">
              <wp:posOffset>5473700</wp:posOffset>
            </wp:positionH>
            <wp:positionV relativeFrom="paragraph">
              <wp:posOffset>634365</wp:posOffset>
            </wp:positionV>
            <wp:extent cx="1130300" cy="1574800"/>
            <wp:effectExtent l="0" t="0" r="0" b="6350"/>
            <wp:wrapTight wrapText="bothSides">
              <wp:wrapPolygon edited="0">
                <wp:start x="0" y="0"/>
                <wp:lineTo x="0" y="21426"/>
                <wp:lineTo x="21115" y="21426"/>
                <wp:lineTo x="2111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3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70583" w14:textId="27CCB64A" w:rsidR="00843221" w:rsidRDefault="00FE3176" w:rsidP="00843221">
      <w:pPr>
        <w:jc w:val="center"/>
        <w:rPr>
          <w:rFonts w:asciiTheme="majorHAnsi" w:hAnsiTheme="majorHAnsi" w:cstheme="majorHAnsi"/>
          <w:b/>
          <w:bCs/>
          <w:color w:val="4472C4" w:themeColor="accent1"/>
          <w:sz w:val="56"/>
          <w:szCs w:val="56"/>
          <w:u w:val="single"/>
        </w:rPr>
      </w:pPr>
      <w:r>
        <w:rPr>
          <w:noProof/>
        </w:rPr>
        <w:drawing>
          <wp:anchor distT="0" distB="0" distL="114300" distR="114300" simplePos="0" relativeHeight="251680256" behindDoc="1" locked="0" layoutInCell="1" allowOverlap="1" wp14:anchorId="796F2252" wp14:editId="3C646F27">
            <wp:simplePos x="0" y="0"/>
            <wp:positionH relativeFrom="column">
              <wp:posOffset>4127500</wp:posOffset>
            </wp:positionH>
            <wp:positionV relativeFrom="paragraph">
              <wp:posOffset>26035</wp:posOffset>
            </wp:positionV>
            <wp:extent cx="1214755" cy="1666875"/>
            <wp:effectExtent l="0" t="0" r="4445" b="9525"/>
            <wp:wrapTight wrapText="bothSides">
              <wp:wrapPolygon edited="0">
                <wp:start x="0" y="0"/>
                <wp:lineTo x="0" y="21477"/>
                <wp:lineTo x="21340" y="21477"/>
                <wp:lineTo x="213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475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05AFCE46" wp14:editId="7FB8BABA">
            <wp:simplePos x="0" y="0"/>
            <wp:positionH relativeFrom="column">
              <wp:posOffset>1498600</wp:posOffset>
            </wp:positionH>
            <wp:positionV relativeFrom="paragraph">
              <wp:posOffset>38735</wp:posOffset>
            </wp:positionV>
            <wp:extent cx="1231900" cy="1616075"/>
            <wp:effectExtent l="0" t="0" r="6350" b="3175"/>
            <wp:wrapTight wrapText="bothSides">
              <wp:wrapPolygon edited="0">
                <wp:start x="0" y="0"/>
                <wp:lineTo x="0" y="21388"/>
                <wp:lineTo x="21377" y="21388"/>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190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1" allowOverlap="1" wp14:anchorId="74035ED6" wp14:editId="60319836">
            <wp:simplePos x="0" y="0"/>
            <wp:positionH relativeFrom="column">
              <wp:posOffset>127000</wp:posOffset>
            </wp:positionH>
            <wp:positionV relativeFrom="paragraph">
              <wp:posOffset>26035</wp:posOffset>
            </wp:positionV>
            <wp:extent cx="1257300" cy="1641475"/>
            <wp:effectExtent l="0" t="0" r="0" b="0"/>
            <wp:wrapTight wrapText="bothSides">
              <wp:wrapPolygon edited="0">
                <wp:start x="0" y="0"/>
                <wp:lineTo x="0" y="21308"/>
                <wp:lineTo x="21273" y="21308"/>
                <wp:lineTo x="212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141" w:tblpY="1930"/>
        <w:tblW w:w="0" w:type="auto"/>
        <w:tblLook w:val="04A0" w:firstRow="1" w:lastRow="0" w:firstColumn="1" w:lastColumn="0" w:noHBand="0" w:noVBand="1"/>
      </w:tblPr>
      <w:tblGrid>
        <w:gridCol w:w="1696"/>
        <w:gridCol w:w="4962"/>
      </w:tblGrid>
      <w:tr w:rsidR="00FE3176" w14:paraId="6AB91C84" w14:textId="77777777" w:rsidTr="00FE3176">
        <w:tc>
          <w:tcPr>
            <w:tcW w:w="1696" w:type="dxa"/>
          </w:tcPr>
          <w:p w14:paraId="7DFE4661" w14:textId="77777777" w:rsidR="00FE3176" w:rsidRPr="00843221" w:rsidRDefault="00FE3176" w:rsidP="00FE3176">
            <w:pPr>
              <w:rPr>
                <w:rFonts w:asciiTheme="majorHAnsi" w:hAnsiTheme="majorHAnsi" w:cstheme="majorHAnsi"/>
                <w:b/>
                <w:bCs/>
                <w:color w:val="4472C4" w:themeColor="accent1"/>
                <w:sz w:val="28"/>
                <w:szCs w:val="28"/>
              </w:rPr>
            </w:pPr>
            <w:r w:rsidRPr="00843221">
              <w:rPr>
                <w:rFonts w:asciiTheme="majorHAnsi" w:hAnsiTheme="majorHAnsi" w:cstheme="majorHAnsi"/>
                <w:b/>
                <w:bCs/>
                <w:color w:val="4472C4" w:themeColor="accent1"/>
                <w:sz w:val="28"/>
                <w:szCs w:val="28"/>
              </w:rPr>
              <w:t>Date</w:t>
            </w:r>
          </w:p>
        </w:tc>
        <w:tc>
          <w:tcPr>
            <w:tcW w:w="4962" w:type="dxa"/>
          </w:tcPr>
          <w:p w14:paraId="1EDEF711" w14:textId="3BD40697" w:rsidR="00FE3176" w:rsidRDefault="00FE3176" w:rsidP="00FE3176">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January 2021</w:t>
            </w:r>
          </w:p>
        </w:tc>
      </w:tr>
      <w:tr w:rsidR="00FE3176" w14:paraId="2DFF3484" w14:textId="77777777" w:rsidTr="00FE3176">
        <w:tc>
          <w:tcPr>
            <w:tcW w:w="1696" w:type="dxa"/>
          </w:tcPr>
          <w:p w14:paraId="5A87EFE2" w14:textId="77777777" w:rsidR="00FE3176" w:rsidRPr="00843221" w:rsidRDefault="00FE3176" w:rsidP="00FE3176">
            <w:pPr>
              <w:rPr>
                <w:rFonts w:asciiTheme="majorHAnsi" w:hAnsiTheme="majorHAnsi" w:cstheme="majorHAnsi"/>
                <w:b/>
                <w:bCs/>
                <w:color w:val="4472C4" w:themeColor="accent1"/>
                <w:sz w:val="28"/>
                <w:szCs w:val="28"/>
              </w:rPr>
            </w:pPr>
            <w:r w:rsidRPr="00843221">
              <w:rPr>
                <w:rFonts w:asciiTheme="majorHAnsi" w:hAnsiTheme="majorHAnsi" w:cstheme="majorHAnsi"/>
                <w:b/>
                <w:bCs/>
                <w:color w:val="4472C4" w:themeColor="accent1"/>
                <w:sz w:val="28"/>
                <w:szCs w:val="28"/>
              </w:rPr>
              <w:t>Review Date</w:t>
            </w:r>
          </w:p>
        </w:tc>
        <w:tc>
          <w:tcPr>
            <w:tcW w:w="4962" w:type="dxa"/>
          </w:tcPr>
          <w:p w14:paraId="2C0A9B94" w14:textId="067430B4" w:rsidR="00FE3176" w:rsidRDefault="00FE3176" w:rsidP="00FE3176">
            <w:pPr>
              <w:jc w:val="center"/>
              <w:rPr>
                <w:rFonts w:asciiTheme="majorHAnsi" w:hAnsiTheme="majorHAnsi" w:cstheme="majorHAnsi"/>
                <w:b/>
                <w:bCs/>
                <w:color w:val="4472C4" w:themeColor="accent1"/>
                <w:sz w:val="56"/>
                <w:szCs w:val="56"/>
                <w:u w:val="single"/>
              </w:rPr>
            </w:pPr>
            <w:r>
              <w:rPr>
                <w:rFonts w:asciiTheme="majorHAnsi" w:hAnsiTheme="majorHAnsi" w:cstheme="majorHAnsi"/>
                <w:b/>
                <w:bCs/>
                <w:color w:val="4472C4" w:themeColor="accent1"/>
                <w:sz w:val="56"/>
                <w:szCs w:val="56"/>
                <w:u w:val="single"/>
              </w:rPr>
              <w:t>January 2022</w:t>
            </w:r>
          </w:p>
        </w:tc>
      </w:tr>
    </w:tbl>
    <w:p w14:paraId="5C420268" w14:textId="23659036" w:rsidR="00843221" w:rsidRDefault="00843221" w:rsidP="00843221">
      <w:pPr>
        <w:jc w:val="center"/>
        <w:rPr>
          <w:rFonts w:asciiTheme="majorHAnsi" w:hAnsiTheme="majorHAnsi" w:cstheme="majorHAnsi"/>
          <w:b/>
          <w:bCs/>
          <w:color w:val="4472C4" w:themeColor="accent1"/>
          <w:sz w:val="56"/>
          <w:szCs w:val="56"/>
          <w:u w:val="single"/>
        </w:rPr>
      </w:pPr>
    </w:p>
    <w:p w14:paraId="269A33AE" w14:textId="36612800" w:rsidR="00843221" w:rsidRDefault="00843221" w:rsidP="00FE3176">
      <w:pPr>
        <w:rPr>
          <w:rFonts w:asciiTheme="majorHAnsi" w:hAnsiTheme="majorHAnsi" w:cstheme="majorHAnsi"/>
          <w:b/>
          <w:bCs/>
          <w:color w:val="4472C4" w:themeColor="accent1"/>
          <w:sz w:val="56"/>
          <w:szCs w:val="56"/>
          <w:u w:val="single"/>
        </w:rPr>
      </w:pPr>
    </w:p>
    <w:p w14:paraId="72AF8D2D" w14:textId="2A110426" w:rsidR="00843221" w:rsidRDefault="00843221" w:rsidP="00843221">
      <w:pPr>
        <w:jc w:val="center"/>
        <w:rPr>
          <w:rFonts w:asciiTheme="majorHAnsi" w:hAnsiTheme="majorHAnsi" w:cstheme="majorHAnsi"/>
          <w:b/>
          <w:bCs/>
          <w:color w:val="4472C4" w:themeColor="accent1"/>
          <w:sz w:val="56"/>
          <w:szCs w:val="56"/>
          <w:u w:val="single"/>
        </w:rPr>
      </w:pPr>
    </w:p>
    <w:p w14:paraId="393A105A" w14:textId="039227AA" w:rsidR="00843221" w:rsidRDefault="00843221" w:rsidP="00843221">
      <w:pPr>
        <w:jc w:val="center"/>
        <w:rPr>
          <w:rFonts w:asciiTheme="majorHAnsi" w:hAnsiTheme="majorHAnsi" w:cstheme="majorHAnsi"/>
          <w:b/>
          <w:bCs/>
          <w:color w:val="4472C4" w:themeColor="accent1"/>
          <w:sz w:val="56"/>
          <w:szCs w:val="56"/>
          <w:u w:val="single"/>
        </w:rPr>
      </w:pPr>
    </w:p>
    <w:p w14:paraId="4D5EF6DD" w14:textId="68EEC95A" w:rsidR="00022F1E" w:rsidRDefault="00022F1E" w:rsidP="00DE6CE3">
      <w:pPr>
        <w:spacing w:after="0"/>
        <w:rPr>
          <w:rFonts w:asciiTheme="majorHAnsi" w:hAnsiTheme="majorHAnsi" w:cstheme="majorHAnsi"/>
          <w:b/>
          <w:bCs/>
          <w:color w:val="4472C4" w:themeColor="accent1"/>
          <w:sz w:val="40"/>
          <w:szCs w:val="40"/>
          <w:u w:val="single"/>
        </w:rPr>
      </w:pPr>
    </w:p>
    <w:p w14:paraId="2BAF772F" w14:textId="77777777" w:rsidR="00B11E7B" w:rsidRDefault="00B11E7B" w:rsidP="00DE6CE3">
      <w:pPr>
        <w:spacing w:after="0"/>
        <w:rPr>
          <w:rFonts w:asciiTheme="majorHAnsi" w:hAnsiTheme="majorHAnsi" w:cstheme="majorHAnsi"/>
          <w:b/>
          <w:bCs/>
          <w:color w:val="4472C4" w:themeColor="accent1"/>
          <w:sz w:val="28"/>
          <w:szCs w:val="28"/>
          <w:u w:val="single"/>
        </w:rPr>
      </w:pPr>
    </w:p>
    <w:p w14:paraId="3C7A83FF" w14:textId="77777777" w:rsidR="00DE6CE3" w:rsidRDefault="00DE6CE3" w:rsidP="00DE6CE3">
      <w:pPr>
        <w:spacing w:after="0"/>
        <w:rPr>
          <w:rFonts w:asciiTheme="majorHAnsi" w:hAnsiTheme="majorHAnsi" w:cstheme="majorHAnsi"/>
          <w:b/>
          <w:bCs/>
          <w:color w:val="4472C4" w:themeColor="accent1"/>
          <w:sz w:val="28"/>
          <w:szCs w:val="28"/>
          <w:u w:val="single"/>
        </w:rPr>
      </w:pPr>
      <w:r w:rsidRPr="00DE6CE3">
        <w:rPr>
          <w:rFonts w:asciiTheme="majorHAnsi" w:hAnsiTheme="majorHAnsi" w:cstheme="majorHAnsi"/>
          <w:b/>
          <w:bCs/>
          <w:color w:val="4472C4" w:themeColor="accent1"/>
          <w:sz w:val="28"/>
          <w:szCs w:val="28"/>
          <w:u w:val="single"/>
        </w:rPr>
        <w:t>Overview</w:t>
      </w:r>
    </w:p>
    <w:p w14:paraId="3E30C484" w14:textId="05789A6F" w:rsidR="002D3910" w:rsidRDefault="002D3910" w:rsidP="00DE6CE3">
      <w:pPr>
        <w:spacing w:after="0"/>
        <w:rPr>
          <w:rFonts w:asciiTheme="majorHAnsi" w:hAnsiTheme="majorHAnsi" w:cstheme="majorHAnsi"/>
          <w:sz w:val="28"/>
          <w:szCs w:val="28"/>
        </w:rPr>
      </w:pPr>
      <w:r>
        <w:rPr>
          <w:rFonts w:asciiTheme="majorHAnsi" w:hAnsiTheme="majorHAnsi" w:cstheme="majorHAnsi"/>
          <w:sz w:val="28"/>
          <w:szCs w:val="28"/>
        </w:rPr>
        <w:t>Writing is important in everyday life.  It is integral to all aspects of life and</w:t>
      </w:r>
      <w:r w:rsidR="00B11E7B">
        <w:rPr>
          <w:rFonts w:asciiTheme="majorHAnsi" w:hAnsiTheme="majorHAnsi" w:cstheme="majorHAnsi"/>
          <w:sz w:val="28"/>
          <w:szCs w:val="28"/>
        </w:rPr>
        <w:t xml:space="preserve">, </w:t>
      </w:r>
      <w:r>
        <w:rPr>
          <w:rFonts w:asciiTheme="majorHAnsi" w:hAnsiTheme="majorHAnsi" w:cstheme="majorHAnsi"/>
          <w:sz w:val="28"/>
          <w:szCs w:val="28"/>
        </w:rPr>
        <w:t xml:space="preserve">with this in mind, we endeavour to ensure that children develop a healthy and enthusiastic attitude towards writing.  </w:t>
      </w:r>
    </w:p>
    <w:p w14:paraId="60AEAF53" w14:textId="2888F917" w:rsidR="002D3910" w:rsidRDefault="002D3910" w:rsidP="00DE6CE3">
      <w:pPr>
        <w:spacing w:after="0"/>
        <w:rPr>
          <w:rFonts w:asciiTheme="majorHAnsi" w:hAnsiTheme="majorHAnsi" w:cstheme="majorHAnsi"/>
          <w:sz w:val="28"/>
          <w:szCs w:val="28"/>
        </w:rPr>
      </w:pPr>
    </w:p>
    <w:p w14:paraId="29C8BD73" w14:textId="37B2A08D" w:rsidR="002D3910" w:rsidRDefault="002D3910" w:rsidP="00DE6CE3">
      <w:pPr>
        <w:spacing w:after="0"/>
        <w:rPr>
          <w:rFonts w:asciiTheme="majorHAnsi" w:hAnsiTheme="majorHAnsi" w:cstheme="majorHAnsi"/>
          <w:sz w:val="28"/>
          <w:szCs w:val="28"/>
        </w:rPr>
      </w:pPr>
      <w:r>
        <w:rPr>
          <w:rFonts w:asciiTheme="majorHAnsi" w:hAnsiTheme="majorHAnsi" w:cstheme="majorHAnsi"/>
          <w:sz w:val="28"/>
          <w:szCs w:val="28"/>
        </w:rPr>
        <w:t>Literacy skills empower individuals to unlock their potential as independent lifelong learners.</w:t>
      </w:r>
    </w:p>
    <w:p w14:paraId="03C4D481" w14:textId="311901DA" w:rsidR="002D3910" w:rsidRDefault="002D3910" w:rsidP="00DE6CE3">
      <w:pPr>
        <w:spacing w:after="0"/>
        <w:rPr>
          <w:rFonts w:asciiTheme="majorHAnsi" w:hAnsiTheme="majorHAnsi" w:cstheme="majorHAnsi"/>
          <w:sz w:val="28"/>
          <w:szCs w:val="28"/>
        </w:rPr>
      </w:pPr>
    </w:p>
    <w:p w14:paraId="2768C962" w14:textId="20C0EA8C" w:rsidR="002D3910" w:rsidRPr="00D12D9A" w:rsidRDefault="002D3910" w:rsidP="00DE6CE3">
      <w:pPr>
        <w:spacing w:after="0"/>
        <w:rPr>
          <w:rFonts w:asciiTheme="majorHAnsi" w:hAnsiTheme="majorHAnsi" w:cstheme="majorHAnsi"/>
          <w:i/>
          <w:iCs/>
          <w:sz w:val="28"/>
          <w:szCs w:val="28"/>
        </w:rPr>
      </w:pPr>
      <w:r>
        <w:rPr>
          <w:rFonts w:asciiTheme="majorHAnsi" w:hAnsiTheme="majorHAnsi" w:cstheme="majorHAnsi"/>
          <w:sz w:val="28"/>
          <w:szCs w:val="28"/>
        </w:rPr>
        <w:tab/>
      </w:r>
      <w:r w:rsidRPr="00D12D9A">
        <w:rPr>
          <w:rFonts w:asciiTheme="majorHAnsi" w:hAnsiTheme="majorHAnsi" w:cstheme="majorHAnsi"/>
          <w:i/>
          <w:iCs/>
          <w:sz w:val="28"/>
          <w:szCs w:val="28"/>
        </w:rPr>
        <w:t xml:space="preserve">“Children and young people will demonstrate their progress in writing through the </w:t>
      </w:r>
    </w:p>
    <w:p w14:paraId="23F2C8C4" w14:textId="698205EF" w:rsidR="002D3910" w:rsidRPr="00D12D9A" w:rsidRDefault="002D3910" w:rsidP="00DE6CE3">
      <w:pPr>
        <w:spacing w:after="0"/>
        <w:rPr>
          <w:rFonts w:asciiTheme="majorHAnsi" w:hAnsiTheme="majorHAnsi" w:cstheme="majorHAnsi"/>
          <w:i/>
          <w:iCs/>
          <w:sz w:val="28"/>
          <w:szCs w:val="28"/>
        </w:rPr>
      </w:pPr>
      <w:r w:rsidRPr="00D12D9A">
        <w:rPr>
          <w:rFonts w:asciiTheme="majorHAnsi" w:hAnsiTheme="majorHAnsi" w:cstheme="majorHAnsi"/>
          <w:i/>
          <w:iCs/>
          <w:sz w:val="28"/>
          <w:szCs w:val="28"/>
        </w:rPr>
        <w:tab/>
        <w:t>degree of independence they show, the organisation and quality of their ideas,</w:t>
      </w:r>
    </w:p>
    <w:p w14:paraId="3C2A8508" w14:textId="3D4E80FE" w:rsidR="002D3910" w:rsidRPr="00D12D9A" w:rsidRDefault="002D3910" w:rsidP="00DE6CE3">
      <w:pPr>
        <w:spacing w:after="0"/>
        <w:rPr>
          <w:rFonts w:asciiTheme="majorHAnsi" w:hAnsiTheme="majorHAnsi" w:cstheme="majorHAnsi"/>
          <w:i/>
          <w:iCs/>
          <w:sz w:val="28"/>
          <w:szCs w:val="28"/>
        </w:rPr>
      </w:pPr>
      <w:r w:rsidRPr="00D12D9A">
        <w:rPr>
          <w:rFonts w:asciiTheme="majorHAnsi" w:hAnsiTheme="majorHAnsi" w:cstheme="majorHAnsi"/>
          <w:i/>
          <w:iCs/>
          <w:sz w:val="28"/>
          <w:szCs w:val="28"/>
        </w:rPr>
        <w:tab/>
        <w:t xml:space="preserve">their skills in spelling, punctuation and grammar, the match of their writing to </w:t>
      </w:r>
    </w:p>
    <w:p w14:paraId="07B76027" w14:textId="6FAB067D" w:rsidR="002D3910" w:rsidRPr="00D12D9A" w:rsidRDefault="002D3910" w:rsidP="00DE6CE3">
      <w:pPr>
        <w:spacing w:after="0"/>
        <w:rPr>
          <w:rFonts w:asciiTheme="majorHAnsi" w:hAnsiTheme="majorHAnsi" w:cstheme="majorHAnsi"/>
          <w:i/>
          <w:iCs/>
          <w:sz w:val="28"/>
          <w:szCs w:val="28"/>
        </w:rPr>
      </w:pPr>
      <w:r w:rsidRPr="00D12D9A">
        <w:rPr>
          <w:rFonts w:asciiTheme="majorHAnsi" w:hAnsiTheme="majorHAnsi" w:cstheme="majorHAnsi"/>
          <w:i/>
          <w:iCs/>
          <w:sz w:val="28"/>
          <w:szCs w:val="28"/>
        </w:rPr>
        <w:tab/>
        <w:t>audience and the effectiveness of their use of language.”</w:t>
      </w:r>
    </w:p>
    <w:p w14:paraId="0F24D83B" w14:textId="68D9AE4A" w:rsidR="002D3910" w:rsidRPr="002D3910" w:rsidRDefault="002D3910" w:rsidP="00DE6CE3">
      <w:pPr>
        <w:spacing w:after="0"/>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Curriculum for Excellence</w:t>
      </w:r>
    </w:p>
    <w:p w14:paraId="6096A170" w14:textId="7CD62DA4" w:rsidR="00E33B05" w:rsidRDefault="00E33B05" w:rsidP="00DE6CE3">
      <w:pPr>
        <w:spacing w:after="0"/>
        <w:rPr>
          <w:rFonts w:asciiTheme="majorHAnsi" w:hAnsiTheme="majorHAnsi" w:cstheme="majorHAnsi"/>
          <w:i/>
          <w:iCs/>
          <w:sz w:val="24"/>
          <w:szCs w:val="24"/>
        </w:rPr>
      </w:pPr>
    </w:p>
    <w:p w14:paraId="3FA1D986" w14:textId="77777777" w:rsidR="00C766BA" w:rsidRDefault="00C766BA" w:rsidP="00DE6CE3">
      <w:pPr>
        <w:spacing w:after="0"/>
        <w:rPr>
          <w:rFonts w:asciiTheme="majorHAnsi" w:hAnsiTheme="majorHAnsi" w:cstheme="majorHAnsi"/>
          <w:i/>
          <w:iCs/>
          <w:sz w:val="24"/>
          <w:szCs w:val="24"/>
        </w:rPr>
      </w:pPr>
    </w:p>
    <w:p w14:paraId="12A7B8B0" w14:textId="389A9083" w:rsidR="002D3910" w:rsidRDefault="002D3910" w:rsidP="00DE6CE3">
      <w:pPr>
        <w:spacing w:after="0"/>
        <w:rPr>
          <w:rFonts w:asciiTheme="majorHAnsi" w:hAnsiTheme="majorHAnsi" w:cstheme="majorHAnsi"/>
          <w:b/>
          <w:bCs/>
          <w:color w:val="4472C4" w:themeColor="accent1"/>
          <w:sz w:val="28"/>
          <w:szCs w:val="28"/>
          <w:u w:val="single"/>
        </w:rPr>
      </w:pPr>
      <w:r w:rsidRPr="002D3910">
        <w:rPr>
          <w:rFonts w:asciiTheme="majorHAnsi" w:hAnsiTheme="majorHAnsi" w:cstheme="majorHAnsi"/>
          <w:b/>
          <w:bCs/>
          <w:color w:val="4472C4" w:themeColor="accent1"/>
          <w:sz w:val="28"/>
          <w:szCs w:val="28"/>
          <w:u w:val="single"/>
        </w:rPr>
        <w:t xml:space="preserve">Rationale </w:t>
      </w:r>
    </w:p>
    <w:p w14:paraId="1CA6C2AA" w14:textId="5A977393" w:rsidR="002D3910" w:rsidRPr="002D3910" w:rsidRDefault="00FE3176" w:rsidP="00DE6CE3">
      <w:pPr>
        <w:spacing w:after="0"/>
        <w:rPr>
          <w:rFonts w:asciiTheme="majorHAnsi" w:hAnsiTheme="majorHAnsi" w:cstheme="majorHAnsi"/>
          <w:sz w:val="28"/>
          <w:szCs w:val="28"/>
        </w:rPr>
      </w:pPr>
      <w:r>
        <w:rPr>
          <w:rFonts w:asciiTheme="majorHAnsi" w:hAnsiTheme="majorHAnsi" w:cstheme="majorHAnsi"/>
          <w:sz w:val="28"/>
          <w:szCs w:val="28"/>
        </w:rPr>
        <w:t>W</w:t>
      </w:r>
      <w:r w:rsidR="002D3910">
        <w:rPr>
          <w:rFonts w:asciiTheme="majorHAnsi" w:hAnsiTheme="majorHAnsi" w:cstheme="majorHAnsi"/>
          <w:sz w:val="28"/>
          <w:szCs w:val="28"/>
        </w:rPr>
        <w:t xml:space="preserve">e believe that the ability to write with confidence and accuracy is an essential life skill.  We endeavour to enable all our children to communicate </w:t>
      </w:r>
      <w:r w:rsidR="000367AB">
        <w:rPr>
          <w:rFonts w:asciiTheme="majorHAnsi" w:hAnsiTheme="majorHAnsi" w:cstheme="majorHAnsi"/>
          <w:sz w:val="28"/>
          <w:szCs w:val="28"/>
        </w:rPr>
        <w:t>effectively using the printed word in a wide range of contexts.  Writing is a complex process that requires ma</w:t>
      </w:r>
      <w:r w:rsidR="000C333C">
        <w:rPr>
          <w:rFonts w:asciiTheme="majorHAnsi" w:hAnsiTheme="majorHAnsi" w:cstheme="majorHAnsi"/>
          <w:sz w:val="28"/>
          <w:szCs w:val="28"/>
        </w:rPr>
        <w:t>n</w:t>
      </w:r>
      <w:r w:rsidR="000367AB">
        <w:rPr>
          <w:rFonts w:asciiTheme="majorHAnsi" w:hAnsiTheme="majorHAnsi" w:cstheme="majorHAnsi"/>
          <w:sz w:val="28"/>
          <w:szCs w:val="28"/>
        </w:rPr>
        <w:t>y skills such as handwriting, spelling, sentence construction, grammar, punctuation and awareness of text structure and audience.</w:t>
      </w:r>
    </w:p>
    <w:p w14:paraId="076834D2" w14:textId="5AC61178" w:rsidR="00E33B05" w:rsidRPr="00DE6CE3" w:rsidRDefault="00E33B05" w:rsidP="00DE6CE3">
      <w:pPr>
        <w:spacing w:after="0"/>
        <w:rPr>
          <w:rFonts w:asciiTheme="majorHAnsi" w:hAnsiTheme="majorHAnsi" w:cstheme="majorHAnsi"/>
          <w:i/>
          <w:iCs/>
          <w:sz w:val="24"/>
          <w:szCs w:val="24"/>
        </w:rPr>
      </w:pPr>
    </w:p>
    <w:p w14:paraId="4E6E54C2" w14:textId="13ACF6AB" w:rsidR="000C0113" w:rsidRDefault="000C0113" w:rsidP="00DE6CE3">
      <w:pPr>
        <w:spacing w:after="0"/>
        <w:rPr>
          <w:rFonts w:asciiTheme="majorHAnsi" w:hAnsiTheme="majorHAnsi" w:cstheme="majorHAnsi"/>
          <w:b/>
          <w:bCs/>
          <w:color w:val="4472C4" w:themeColor="accent1"/>
          <w:sz w:val="28"/>
          <w:szCs w:val="28"/>
          <w:u w:val="single"/>
        </w:rPr>
      </w:pPr>
    </w:p>
    <w:p w14:paraId="535DFDEC" w14:textId="51CCEF83" w:rsidR="00DE6CE3" w:rsidRDefault="00DE6CE3"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 xml:space="preserve">Aims </w:t>
      </w:r>
    </w:p>
    <w:p w14:paraId="3E0D49B5" w14:textId="17BCA2FE" w:rsidR="000367AB" w:rsidRDefault="00BF1094" w:rsidP="00DE6CE3">
      <w:pPr>
        <w:spacing w:after="0"/>
        <w:rPr>
          <w:rFonts w:asciiTheme="majorHAnsi" w:hAnsiTheme="majorHAnsi" w:cstheme="majorHAnsi"/>
          <w:sz w:val="28"/>
          <w:szCs w:val="28"/>
        </w:rPr>
      </w:pPr>
      <w:r w:rsidRPr="00EB7B95">
        <w:rPr>
          <w:rFonts w:asciiTheme="majorHAnsi" w:hAnsiTheme="majorHAnsi" w:cstheme="majorHAnsi"/>
          <w:noProof/>
          <w:color w:val="4472C4" w:themeColor="accent1"/>
          <w:sz w:val="28"/>
          <w:szCs w:val="28"/>
        </w:rPr>
        <w:drawing>
          <wp:anchor distT="0" distB="0" distL="114300" distR="114300" simplePos="0" relativeHeight="251671040" behindDoc="0" locked="0" layoutInCell="1" allowOverlap="1" wp14:anchorId="365AA955" wp14:editId="045AF063">
            <wp:simplePos x="0" y="0"/>
            <wp:positionH relativeFrom="column">
              <wp:posOffset>5595908</wp:posOffset>
            </wp:positionH>
            <wp:positionV relativeFrom="paragraph">
              <wp:posOffset>323730</wp:posOffset>
            </wp:positionV>
            <wp:extent cx="1009650" cy="1289050"/>
            <wp:effectExtent l="0" t="0" r="0" b="6350"/>
            <wp:wrapNone/>
            <wp:docPr id="1" name="Picture 1" descr="C:\Users\jcooper2\AppData\Local\Microsoft\Windows\INetCache\Content.MSO\4DBBDB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oper2\AppData\Local\Microsoft\Windows\INetCache\Content.MSO\4DBBDB7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289050"/>
                    </a:xfrm>
                    <a:prstGeom prst="rect">
                      <a:avLst/>
                    </a:prstGeom>
                    <a:noFill/>
                    <a:ln>
                      <a:noFill/>
                    </a:ln>
                  </pic:spPr>
                </pic:pic>
              </a:graphicData>
            </a:graphic>
          </wp:anchor>
        </w:drawing>
      </w:r>
      <w:r w:rsidR="000367AB" w:rsidRPr="6D146879">
        <w:rPr>
          <w:rFonts w:asciiTheme="majorHAnsi" w:hAnsiTheme="majorHAnsi" w:cstheme="majorBidi"/>
          <w:sz w:val="28"/>
          <w:szCs w:val="28"/>
        </w:rPr>
        <w:t xml:space="preserve">We aim to provide all pupils with a writing curriculum </w:t>
      </w:r>
      <w:r w:rsidR="00FE3176" w:rsidRPr="6D146879">
        <w:rPr>
          <w:rFonts w:asciiTheme="majorHAnsi" w:hAnsiTheme="majorHAnsi" w:cstheme="majorBidi"/>
          <w:sz w:val="28"/>
          <w:szCs w:val="28"/>
        </w:rPr>
        <w:t xml:space="preserve">that is </w:t>
      </w:r>
      <w:r w:rsidR="000367AB" w:rsidRPr="6D146879">
        <w:rPr>
          <w:rFonts w:asciiTheme="majorHAnsi" w:hAnsiTheme="majorHAnsi" w:cstheme="majorBidi"/>
          <w:sz w:val="28"/>
          <w:szCs w:val="28"/>
        </w:rPr>
        <w:t>stimulating with adequate resources so that pupils can develop their writing skills to their full potential.</w:t>
      </w:r>
    </w:p>
    <w:p w14:paraId="27DF097A" w14:textId="4D64311A" w:rsidR="000367AB" w:rsidRDefault="000367AB" w:rsidP="00DE6CE3">
      <w:pPr>
        <w:spacing w:after="0"/>
        <w:rPr>
          <w:rFonts w:asciiTheme="majorHAnsi" w:hAnsiTheme="majorHAnsi" w:cstheme="majorHAnsi"/>
          <w:sz w:val="28"/>
          <w:szCs w:val="28"/>
        </w:rPr>
      </w:pPr>
    </w:p>
    <w:p w14:paraId="55F8D68A" w14:textId="03E471A3"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xml:space="preserve">At </w:t>
      </w:r>
      <w:r w:rsidR="00BF1094">
        <w:rPr>
          <w:rFonts w:asciiTheme="majorHAnsi" w:hAnsiTheme="majorHAnsi" w:cstheme="majorHAnsi"/>
          <w:sz w:val="28"/>
          <w:szCs w:val="28"/>
        </w:rPr>
        <w:t>Port Erroll</w:t>
      </w:r>
      <w:r>
        <w:rPr>
          <w:rFonts w:asciiTheme="majorHAnsi" w:hAnsiTheme="majorHAnsi" w:cstheme="majorHAnsi"/>
          <w:sz w:val="28"/>
          <w:szCs w:val="28"/>
        </w:rPr>
        <w:t xml:space="preserve"> Primary, we aim for each child to:</w:t>
      </w:r>
      <w:r w:rsidR="00B11E7B" w:rsidRPr="00B11E7B">
        <w:rPr>
          <w:rFonts w:asciiTheme="majorHAnsi" w:hAnsiTheme="majorHAnsi" w:cstheme="majorHAnsi"/>
          <w:noProof/>
          <w:color w:val="4472C4" w:themeColor="accent1"/>
          <w:sz w:val="28"/>
          <w:szCs w:val="28"/>
        </w:rPr>
        <w:t xml:space="preserve"> </w:t>
      </w:r>
    </w:p>
    <w:p w14:paraId="283D8FC4" w14:textId="65D90935"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Have a positive attitude towards writing.</w:t>
      </w:r>
    </w:p>
    <w:p w14:paraId="4228ED77" w14:textId="60046128"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Write with confidence, clarity and imagination</w:t>
      </w:r>
      <w:r w:rsidR="000C333C">
        <w:rPr>
          <w:rFonts w:asciiTheme="majorHAnsi" w:hAnsiTheme="majorHAnsi" w:cstheme="majorHAnsi"/>
          <w:sz w:val="28"/>
          <w:szCs w:val="28"/>
        </w:rPr>
        <w:t>.</w:t>
      </w:r>
    </w:p>
    <w:p w14:paraId="2FE84853" w14:textId="317FEFD3"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Understand and apply their knowledge of phonics</w:t>
      </w:r>
      <w:r w:rsidR="00F94AEB">
        <w:rPr>
          <w:rFonts w:asciiTheme="majorHAnsi" w:hAnsiTheme="majorHAnsi" w:cstheme="majorHAnsi"/>
          <w:sz w:val="28"/>
          <w:szCs w:val="28"/>
        </w:rPr>
        <w:t xml:space="preserve">, </w:t>
      </w:r>
      <w:r>
        <w:rPr>
          <w:rFonts w:asciiTheme="majorHAnsi" w:hAnsiTheme="majorHAnsi" w:cstheme="majorHAnsi"/>
          <w:sz w:val="28"/>
          <w:szCs w:val="28"/>
        </w:rPr>
        <w:t>spelling</w:t>
      </w:r>
      <w:r w:rsidR="00F94AEB">
        <w:rPr>
          <w:rFonts w:asciiTheme="majorHAnsi" w:hAnsiTheme="majorHAnsi" w:cstheme="majorHAnsi"/>
          <w:sz w:val="28"/>
          <w:szCs w:val="28"/>
        </w:rPr>
        <w:t xml:space="preserve"> and handwriting</w:t>
      </w:r>
      <w:r>
        <w:rPr>
          <w:rFonts w:asciiTheme="majorHAnsi" w:hAnsiTheme="majorHAnsi" w:cstheme="majorHAnsi"/>
          <w:sz w:val="28"/>
          <w:szCs w:val="28"/>
        </w:rPr>
        <w:t>.</w:t>
      </w:r>
    </w:p>
    <w:p w14:paraId="0D4B9118" w14:textId="591E1E79"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Write in a range of genres and text types.</w:t>
      </w:r>
    </w:p>
    <w:p w14:paraId="7383FBA5" w14:textId="116F93DD"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xml:space="preserve">-  Plan, draft, revise and edit their own work and learn how to self and peer assess against </w:t>
      </w:r>
      <w:r w:rsidR="00A16790">
        <w:rPr>
          <w:rFonts w:asciiTheme="majorHAnsi" w:hAnsiTheme="majorHAnsi" w:cstheme="majorHAnsi"/>
          <w:sz w:val="28"/>
          <w:szCs w:val="28"/>
        </w:rPr>
        <w:t xml:space="preserve">    </w:t>
      </w:r>
      <w:r>
        <w:rPr>
          <w:rFonts w:asciiTheme="majorHAnsi" w:hAnsiTheme="majorHAnsi" w:cstheme="majorHAnsi"/>
          <w:sz w:val="28"/>
          <w:szCs w:val="28"/>
        </w:rPr>
        <w:t>success criteria or standards.</w:t>
      </w:r>
    </w:p>
    <w:p w14:paraId="33B3B274" w14:textId="57D57E18"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Develop a technical vocabulary through which to understand and discuss their writing.</w:t>
      </w:r>
    </w:p>
    <w:p w14:paraId="7A6445D0" w14:textId="2AF7D65E" w:rsidR="000367AB"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Develop their imagination, creativity, expressive language and critical awareness through their writing.</w:t>
      </w:r>
    </w:p>
    <w:p w14:paraId="4384A586" w14:textId="3F22D31B" w:rsidR="00E33B05" w:rsidRPr="00C766BA" w:rsidRDefault="000367AB" w:rsidP="00DE6CE3">
      <w:pPr>
        <w:spacing w:after="0"/>
        <w:rPr>
          <w:rFonts w:asciiTheme="majorHAnsi" w:hAnsiTheme="majorHAnsi" w:cstheme="majorHAnsi"/>
          <w:sz w:val="28"/>
          <w:szCs w:val="28"/>
        </w:rPr>
      </w:pPr>
      <w:r>
        <w:rPr>
          <w:rFonts w:asciiTheme="majorHAnsi" w:hAnsiTheme="majorHAnsi" w:cstheme="majorHAnsi"/>
          <w:sz w:val="28"/>
          <w:szCs w:val="28"/>
        </w:rPr>
        <w:t>-  Write clearly, accurately and effectively for a range of audiences and purposes.</w:t>
      </w:r>
    </w:p>
    <w:p w14:paraId="4FD75970" w14:textId="77777777" w:rsidR="00BF1094" w:rsidRDefault="00BF1094" w:rsidP="00DE6CE3">
      <w:pPr>
        <w:spacing w:after="0"/>
        <w:rPr>
          <w:rFonts w:asciiTheme="majorHAnsi" w:hAnsiTheme="majorHAnsi" w:cstheme="majorHAnsi"/>
          <w:b/>
          <w:bCs/>
          <w:color w:val="4472C4" w:themeColor="accent1"/>
          <w:sz w:val="28"/>
          <w:szCs w:val="28"/>
          <w:u w:val="single"/>
        </w:rPr>
      </w:pPr>
    </w:p>
    <w:p w14:paraId="72330B37" w14:textId="77777777" w:rsidR="00BF1094" w:rsidRDefault="00BF1094" w:rsidP="00DE6CE3">
      <w:pPr>
        <w:spacing w:after="0"/>
        <w:rPr>
          <w:rFonts w:asciiTheme="majorHAnsi" w:hAnsiTheme="majorHAnsi" w:cstheme="majorHAnsi"/>
          <w:b/>
          <w:bCs/>
          <w:color w:val="4472C4" w:themeColor="accent1"/>
          <w:sz w:val="28"/>
          <w:szCs w:val="28"/>
          <w:u w:val="single"/>
        </w:rPr>
      </w:pPr>
    </w:p>
    <w:p w14:paraId="24D0A13D" w14:textId="77777777" w:rsidR="00BF1094" w:rsidRDefault="00BF1094" w:rsidP="00DE6CE3">
      <w:pPr>
        <w:spacing w:after="0"/>
        <w:rPr>
          <w:rFonts w:asciiTheme="majorHAnsi" w:hAnsiTheme="majorHAnsi" w:cstheme="majorHAnsi"/>
          <w:b/>
          <w:bCs/>
          <w:color w:val="4472C4" w:themeColor="accent1"/>
          <w:sz w:val="28"/>
          <w:szCs w:val="28"/>
          <w:u w:val="single"/>
        </w:rPr>
      </w:pPr>
    </w:p>
    <w:p w14:paraId="4316246C" w14:textId="77777777" w:rsidR="00BF1094" w:rsidRDefault="00BF1094" w:rsidP="00DE6CE3">
      <w:pPr>
        <w:spacing w:after="0"/>
        <w:rPr>
          <w:rFonts w:asciiTheme="majorHAnsi" w:hAnsiTheme="majorHAnsi" w:cstheme="majorHAnsi"/>
          <w:b/>
          <w:bCs/>
          <w:color w:val="4472C4" w:themeColor="accent1"/>
          <w:sz w:val="28"/>
          <w:szCs w:val="28"/>
          <w:u w:val="single"/>
        </w:rPr>
      </w:pPr>
    </w:p>
    <w:p w14:paraId="322861D5" w14:textId="72C678D3" w:rsidR="00EF64A0" w:rsidRDefault="00EF64A0"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lastRenderedPageBreak/>
        <w:t>Organisation of Teaching and Learning</w:t>
      </w:r>
    </w:p>
    <w:p w14:paraId="0DFC15CB" w14:textId="0941EDA7" w:rsidR="00463C29" w:rsidRDefault="00463C29" w:rsidP="00DE6CE3">
      <w:pPr>
        <w:spacing w:after="0"/>
        <w:rPr>
          <w:rFonts w:asciiTheme="majorHAnsi" w:hAnsiTheme="majorHAnsi" w:cstheme="majorHAnsi"/>
          <w:sz w:val="28"/>
          <w:szCs w:val="28"/>
        </w:rPr>
      </w:pPr>
    </w:p>
    <w:p w14:paraId="4146CF8C" w14:textId="1121B6AB" w:rsidR="00463C29" w:rsidRDefault="00463C29" w:rsidP="00DE6CE3">
      <w:pPr>
        <w:spacing w:after="0"/>
        <w:rPr>
          <w:rFonts w:asciiTheme="majorHAnsi" w:hAnsiTheme="majorHAnsi" w:cstheme="majorHAnsi"/>
          <w:sz w:val="28"/>
          <w:szCs w:val="28"/>
        </w:rPr>
      </w:pPr>
      <w:r>
        <w:rPr>
          <w:rFonts w:asciiTheme="majorHAnsi" w:hAnsiTheme="majorHAnsi" w:cstheme="majorHAnsi"/>
          <w:sz w:val="28"/>
          <w:szCs w:val="28"/>
        </w:rPr>
        <w:t xml:space="preserve">Writing </w:t>
      </w:r>
      <w:r w:rsidR="00BF1094">
        <w:rPr>
          <w:rFonts w:asciiTheme="majorHAnsi" w:hAnsiTheme="majorHAnsi" w:cstheme="majorHAnsi"/>
          <w:sz w:val="28"/>
          <w:szCs w:val="28"/>
        </w:rPr>
        <w:t xml:space="preserve">in Port Erroll </w:t>
      </w:r>
      <w:r>
        <w:rPr>
          <w:rFonts w:asciiTheme="majorHAnsi" w:hAnsiTheme="majorHAnsi" w:cstheme="majorHAnsi"/>
          <w:sz w:val="28"/>
          <w:szCs w:val="28"/>
        </w:rPr>
        <w:t>is taught and celebrated daily across a range of subjects.  We aim wherever possible</w:t>
      </w:r>
      <w:r w:rsidR="000C333C">
        <w:rPr>
          <w:rFonts w:asciiTheme="majorHAnsi" w:hAnsiTheme="majorHAnsi" w:cstheme="majorHAnsi"/>
          <w:sz w:val="28"/>
          <w:szCs w:val="28"/>
        </w:rPr>
        <w:t>,</w:t>
      </w:r>
      <w:r>
        <w:rPr>
          <w:rFonts w:asciiTheme="majorHAnsi" w:hAnsiTheme="majorHAnsi" w:cstheme="majorHAnsi"/>
          <w:sz w:val="28"/>
          <w:szCs w:val="28"/>
        </w:rPr>
        <w:t xml:space="preserve"> to create cross-curricular writing opportunities.</w:t>
      </w:r>
    </w:p>
    <w:p w14:paraId="43C2C620" w14:textId="22379B42" w:rsidR="00463C29" w:rsidRDefault="00463C29" w:rsidP="00DE6CE3">
      <w:pPr>
        <w:spacing w:after="0"/>
        <w:rPr>
          <w:rFonts w:asciiTheme="majorHAnsi" w:hAnsiTheme="majorHAnsi" w:cstheme="majorHAnsi"/>
          <w:sz w:val="28"/>
          <w:szCs w:val="28"/>
        </w:rPr>
      </w:pPr>
    </w:p>
    <w:p w14:paraId="2357E025" w14:textId="41F895C6" w:rsidR="00463C29" w:rsidRDefault="00463C29" w:rsidP="00DE6CE3">
      <w:pPr>
        <w:spacing w:after="0"/>
        <w:rPr>
          <w:rFonts w:asciiTheme="majorHAnsi" w:hAnsiTheme="majorHAnsi" w:cstheme="majorHAnsi"/>
          <w:sz w:val="28"/>
          <w:szCs w:val="28"/>
        </w:rPr>
      </w:pPr>
      <w:r>
        <w:rPr>
          <w:rFonts w:asciiTheme="majorHAnsi" w:hAnsiTheme="majorHAnsi" w:cstheme="majorHAnsi"/>
          <w:sz w:val="28"/>
          <w:szCs w:val="28"/>
        </w:rPr>
        <w:t xml:space="preserve">Grammar, spelling and handwriting are important technical skills, which are developed through specifically taught lessons using active learning approaches.  During writing lessons the children will be expected to demonstrate their ability </w:t>
      </w:r>
      <w:r w:rsidR="00BF1094">
        <w:rPr>
          <w:rFonts w:asciiTheme="majorHAnsi" w:hAnsiTheme="majorHAnsi" w:cstheme="majorHAnsi"/>
          <w:sz w:val="28"/>
          <w:szCs w:val="28"/>
        </w:rPr>
        <w:t>to transfer</w:t>
      </w:r>
      <w:r>
        <w:rPr>
          <w:rFonts w:asciiTheme="majorHAnsi" w:hAnsiTheme="majorHAnsi" w:cstheme="majorHAnsi"/>
          <w:sz w:val="28"/>
          <w:szCs w:val="28"/>
        </w:rPr>
        <w:t xml:space="preserve"> these skills.</w:t>
      </w:r>
    </w:p>
    <w:p w14:paraId="40240618" w14:textId="79A6CBD8" w:rsidR="00463C29" w:rsidRDefault="00463C29" w:rsidP="00DE6CE3">
      <w:pPr>
        <w:spacing w:after="0"/>
        <w:rPr>
          <w:rFonts w:asciiTheme="majorHAnsi" w:hAnsiTheme="majorHAnsi" w:cstheme="majorHAnsi"/>
          <w:sz w:val="28"/>
          <w:szCs w:val="28"/>
        </w:rPr>
      </w:pPr>
    </w:p>
    <w:p w14:paraId="4E14F2C3" w14:textId="263902C4" w:rsidR="00463C29" w:rsidRDefault="00463C29" w:rsidP="00DE6CE3">
      <w:pPr>
        <w:spacing w:after="0"/>
        <w:rPr>
          <w:rFonts w:asciiTheme="majorHAnsi" w:hAnsiTheme="majorHAnsi" w:cstheme="majorHAnsi"/>
          <w:sz w:val="28"/>
          <w:szCs w:val="28"/>
        </w:rPr>
      </w:pPr>
      <w:r>
        <w:rPr>
          <w:rFonts w:asciiTheme="majorHAnsi" w:hAnsiTheme="majorHAnsi" w:cstheme="majorHAnsi"/>
          <w:sz w:val="28"/>
          <w:szCs w:val="28"/>
        </w:rPr>
        <w:t xml:space="preserve">A </w:t>
      </w:r>
      <w:r w:rsidR="00BF1094">
        <w:rPr>
          <w:rFonts w:asciiTheme="majorHAnsi" w:hAnsiTheme="majorHAnsi" w:cstheme="majorHAnsi"/>
          <w:sz w:val="28"/>
          <w:szCs w:val="28"/>
        </w:rPr>
        <w:t>taught</w:t>
      </w:r>
      <w:r>
        <w:rPr>
          <w:rFonts w:asciiTheme="majorHAnsi" w:hAnsiTheme="majorHAnsi" w:cstheme="majorHAnsi"/>
          <w:sz w:val="28"/>
          <w:szCs w:val="28"/>
        </w:rPr>
        <w:t xml:space="preserve"> writing lesson will be planned each week.  During these lessons</w:t>
      </w:r>
      <w:r w:rsidR="00A16790">
        <w:rPr>
          <w:rFonts w:asciiTheme="majorHAnsi" w:hAnsiTheme="majorHAnsi" w:cstheme="majorHAnsi"/>
          <w:sz w:val="28"/>
          <w:szCs w:val="28"/>
        </w:rPr>
        <w:t>,</w:t>
      </w:r>
      <w:r>
        <w:rPr>
          <w:rFonts w:asciiTheme="majorHAnsi" w:hAnsiTheme="majorHAnsi" w:cstheme="majorHAnsi"/>
          <w:sz w:val="28"/>
          <w:szCs w:val="28"/>
        </w:rPr>
        <w:t xml:space="preserve"> planning will ensure </w:t>
      </w:r>
      <w:r w:rsidR="00BF1094">
        <w:rPr>
          <w:rFonts w:asciiTheme="majorHAnsi" w:hAnsiTheme="majorHAnsi" w:cstheme="majorHAnsi"/>
          <w:sz w:val="28"/>
          <w:szCs w:val="28"/>
        </w:rPr>
        <w:t>that our ‘one page expectations’ are met.</w:t>
      </w:r>
    </w:p>
    <w:p w14:paraId="742BE507" w14:textId="52FE36DA" w:rsidR="005B14BE" w:rsidRDefault="005B14BE" w:rsidP="00DE6CE3">
      <w:pPr>
        <w:spacing w:after="0"/>
        <w:rPr>
          <w:rFonts w:asciiTheme="majorHAnsi" w:hAnsiTheme="majorHAnsi" w:cstheme="majorHAnsi"/>
          <w:sz w:val="28"/>
          <w:szCs w:val="28"/>
        </w:rPr>
      </w:pPr>
    </w:p>
    <w:p w14:paraId="7D8B2607" w14:textId="40A87B02" w:rsidR="005B14BE" w:rsidRDefault="005B14BE" w:rsidP="00DE6CE3">
      <w:pPr>
        <w:spacing w:after="0"/>
        <w:rPr>
          <w:rFonts w:asciiTheme="majorHAnsi" w:hAnsiTheme="majorHAnsi" w:cstheme="majorHAnsi"/>
          <w:sz w:val="28"/>
          <w:szCs w:val="28"/>
        </w:rPr>
      </w:pPr>
      <w:r>
        <w:rPr>
          <w:rFonts w:asciiTheme="majorHAnsi" w:hAnsiTheme="majorHAnsi" w:cstheme="majorHAnsi"/>
          <w:sz w:val="28"/>
          <w:szCs w:val="28"/>
        </w:rPr>
        <w:t>Lessons typically follow this structure:</w:t>
      </w:r>
    </w:p>
    <w:p w14:paraId="1A83E0CF" w14:textId="6C110F66" w:rsidR="005B14BE" w:rsidRDefault="005B14BE" w:rsidP="005B14BE">
      <w:pPr>
        <w:pStyle w:val="ListParagraph"/>
        <w:numPr>
          <w:ilvl w:val="0"/>
          <w:numId w:val="21"/>
        </w:numPr>
        <w:spacing w:after="0"/>
        <w:rPr>
          <w:rFonts w:asciiTheme="majorHAnsi" w:hAnsiTheme="majorHAnsi" w:cstheme="majorHAnsi"/>
          <w:sz w:val="28"/>
          <w:szCs w:val="28"/>
        </w:rPr>
      </w:pPr>
      <w:r>
        <w:rPr>
          <w:rFonts w:asciiTheme="majorHAnsi" w:hAnsiTheme="majorHAnsi" w:cstheme="majorHAnsi"/>
          <w:sz w:val="28"/>
          <w:szCs w:val="28"/>
        </w:rPr>
        <w:t>Initial Planning/Pre writing stage</w:t>
      </w:r>
    </w:p>
    <w:p w14:paraId="6588A746" w14:textId="7894CAEB" w:rsidR="005B14BE" w:rsidRDefault="005B14BE" w:rsidP="005B14BE">
      <w:pPr>
        <w:pStyle w:val="ListParagraph"/>
        <w:numPr>
          <w:ilvl w:val="0"/>
          <w:numId w:val="21"/>
        </w:numPr>
        <w:spacing w:after="0"/>
        <w:rPr>
          <w:rFonts w:asciiTheme="majorHAnsi" w:hAnsiTheme="majorHAnsi" w:cstheme="majorHAnsi"/>
          <w:sz w:val="28"/>
          <w:szCs w:val="28"/>
        </w:rPr>
      </w:pPr>
      <w:r>
        <w:rPr>
          <w:rFonts w:asciiTheme="majorHAnsi" w:hAnsiTheme="majorHAnsi" w:cstheme="majorHAnsi"/>
          <w:sz w:val="28"/>
          <w:szCs w:val="28"/>
        </w:rPr>
        <w:t>Independent planning</w:t>
      </w:r>
    </w:p>
    <w:p w14:paraId="7F399D77" w14:textId="20AEE309" w:rsidR="005B14BE" w:rsidRDefault="005B14BE" w:rsidP="005B14BE">
      <w:pPr>
        <w:pStyle w:val="ListParagraph"/>
        <w:numPr>
          <w:ilvl w:val="0"/>
          <w:numId w:val="21"/>
        </w:numPr>
        <w:spacing w:after="0"/>
        <w:rPr>
          <w:rFonts w:asciiTheme="majorHAnsi" w:hAnsiTheme="majorHAnsi" w:cstheme="majorHAnsi"/>
          <w:sz w:val="28"/>
          <w:szCs w:val="28"/>
        </w:rPr>
      </w:pPr>
      <w:r>
        <w:rPr>
          <w:rFonts w:asciiTheme="majorHAnsi" w:hAnsiTheme="majorHAnsi" w:cstheme="majorHAnsi"/>
          <w:sz w:val="28"/>
          <w:szCs w:val="28"/>
        </w:rPr>
        <w:t>Model writing</w:t>
      </w:r>
    </w:p>
    <w:p w14:paraId="7048908E" w14:textId="6A1E2C26" w:rsidR="005B14BE" w:rsidRPr="005B14BE" w:rsidRDefault="005B14BE" w:rsidP="005B14BE">
      <w:pPr>
        <w:pStyle w:val="ListParagraph"/>
        <w:numPr>
          <w:ilvl w:val="0"/>
          <w:numId w:val="21"/>
        </w:numPr>
        <w:spacing w:after="0"/>
        <w:rPr>
          <w:rFonts w:asciiTheme="majorHAnsi" w:hAnsiTheme="majorHAnsi" w:cstheme="majorHAnsi"/>
          <w:sz w:val="28"/>
          <w:szCs w:val="28"/>
        </w:rPr>
      </w:pPr>
      <w:r>
        <w:rPr>
          <w:rFonts w:asciiTheme="majorHAnsi" w:hAnsiTheme="majorHAnsi" w:cstheme="majorHAnsi"/>
          <w:sz w:val="28"/>
          <w:szCs w:val="28"/>
        </w:rPr>
        <w:t>Independent writing and feedback</w:t>
      </w:r>
    </w:p>
    <w:p w14:paraId="24EA4A8F" w14:textId="77777777" w:rsidR="00C766BA" w:rsidRDefault="00C766BA" w:rsidP="00DE6CE3">
      <w:pPr>
        <w:spacing w:after="0"/>
        <w:rPr>
          <w:rFonts w:asciiTheme="majorHAnsi" w:hAnsiTheme="majorHAnsi" w:cstheme="majorHAnsi"/>
          <w:b/>
          <w:bCs/>
          <w:color w:val="4472C4" w:themeColor="accent1"/>
          <w:sz w:val="28"/>
          <w:szCs w:val="28"/>
          <w:u w:val="single"/>
        </w:rPr>
      </w:pPr>
    </w:p>
    <w:p w14:paraId="079F6042" w14:textId="3D2CD8A2" w:rsidR="00E1382C" w:rsidRDefault="00AE4192" w:rsidP="00DE6CE3">
      <w:pPr>
        <w:spacing w:after="0"/>
        <w:rPr>
          <w:rFonts w:asciiTheme="majorHAnsi" w:hAnsiTheme="majorHAnsi" w:cstheme="majorHAnsi"/>
          <w:sz w:val="28"/>
          <w:szCs w:val="28"/>
        </w:rPr>
      </w:pPr>
      <w:r>
        <w:rPr>
          <w:rFonts w:asciiTheme="majorHAnsi" w:hAnsiTheme="majorHAnsi" w:cstheme="majorHAnsi"/>
          <w:sz w:val="28"/>
          <w:szCs w:val="28"/>
        </w:rPr>
        <w:t xml:space="preserve">Three main areas of writing research underpin the teaching and learning of </w:t>
      </w:r>
      <w:r w:rsidR="00BF1094">
        <w:rPr>
          <w:rFonts w:asciiTheme="majorHAnsi" w:hAnsiTheme="majorHAnsi" w:cstheme="majorHAnsi"/>
          <w:sz w:val="28"/>
          <w:szCs w:val="28"/>
        </w:rPr>
        <w:t xml:space="preserve">our </w:t>
      </w:r>
      <w:r>
        <w:rPr>
          <w:rFonts w:asciiTheme="majorHAnsi" w:hAnsiTheme="majorHAnsi" w:cstheme="majorHAnsi"/>
          <w:sz w:val="28"/>
          <w:szCs w:val="28"/>
        </w:rPr>
        <w:t>writing</w:t>
      </w:r>
      <w:r w:rsidR="00BF1094">
        <w:rPr>
          <w:rFonts w:asciiTheme="majorHAnsi" w:hAnsiTheme="majorHAnsi" w:cstheme="majorHAnsi"/>
          <w:sz w:val="28"/>
          <w:szCs w:val="28"/>
        </w:rPr>
        <w:t>.</w:t>
      </w:r>
    </w:p>
    <w:p w14:paraId="4D4081EB" w14:textId="33CB305C" w:rsidR="00AE4192" w:rsidRDefault="00AE4192" w:rsidP="00BF1094">
      <w:pPr>
        <w:numPr>
          <w:ilvl w:val="0"/>
          <w:numId w:val="16"/>
        </w:numPr>
        <w:rPr>
          <w:rFonts w:asciiTheme="majorHAnsi" w:hAnsiTheme="majorHAnsi" w:cstheme="majorHAnsi"/>
          <w:sz w:val="28"/>
          <w:szCs w:val="28"/>
        </w:rPr>
      </w:pPr>
      <w:r w:rsidRPr="00F00AEF">
        <w:rPr>
          <w:rFonts w:asciiTheme="majorHAnsi" w:hAnsiTheme="majorHAnsi" w:cstheme="majorHAnsi"/>
          <w:b/>
          <w:bCs/>
          <w:sz w:val="28"/>
          <w:szCs w:val="28"/>
        </w:rPr>
        <w:t>Talk for Writing</w:t>
      </w:r>
      <w:r>
        <w:rPr>
          <w:rFonts w:asciiTheme="majorHAnsi" w:hAnsiTheme="majorHAnsi" w:cstheme="majorHAnsi"/>
          <w:sz w:val="28"/>
          <w:szCs w:val="28"/>
        </w:rPr>
        <w:t xml:space="preserve"> : Pie Corbett</w:t>
      </w:r>
      <w:r w:rsidR="00BF1094">
        <w:rPr>
          <w:rFonts w:asciiTheme="majorHAnsi" w:hAnsiTheme="majorHAnsi" w:cstheme="majorHAnsi"/>
          <w:sz w:val="28"/>
          <w:szCs w:val="28"/>
        </w:rPr>
        <w:t>.</w:t>
      </w:r>
    </w:p>
    <w:p w14:paraId="639FFABE" w14:textId="150B0EEB" w:rsidR="00E557C6" w:rsidRPr="00E557C6" w:rsidRDefault="00BF1094" w:rsidP="6D146879">
      <w:pPr>
        <w:numPr>
          <w:ilvl w:val="0"/>
          <w:numId w:val="16"/>
        </w:numPr>
        <w:rPr>
          <w:rFonts w:asciiTheme="majorHAnsi" w:hAnsiTheme="majorHAnsi" w:cstheme="majorBidi"/>
          <w:sz w:val="28"/>
          <w:szCs w:val="28"/>
        </w:rPr>
      </w:pPr>
      <w:r>
        <w:rPr>
          <w:noProof/>
        </w:rPr>
        <w:drawing>
          <wp:anchor distT="0" distB="0" distL="114300" distR="114300" simplePos="0" relativeHeight="251672064" behindDoc="1" locked="0" layoutInCell="1" allowOverlap="1" wp14:anchorId="207E7779" wp14:editId="222A5BC0">
            <wp:simplePos x="0" y="0"/>
            <wp:positionH relativeFrom="margin">
              <wp:posOffset>4062730</wp:posOffset>
            </wp:positionH>
            <wp:positionV relativeFrom="paragraph">
              <wp:posOffset>9249</wp:posOffset>
            </wp:positionV>
            <wp:extent cx="2554605" cy="862330"/>
            <wp:effectExtent l="0" t="0" r="0" b="0"/>
            <wp:wrapTight wrapText="bothSides">
              <wp:wrapPolygon edited="0">
                <wp:start x="0" y="0"/>
                <wp:lineTo x="0" y="20996"/>
                <wp:lineTo x="21423" y="20996"/>
                <wp:lineTo x="21423" y="0"/>
                <wp:lineTo x="0" y="0"/>
              </wp:wrapPolygon>
            </wp:wrapTight>
            <wp:docPr id="11" name="Picture 11"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wri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4605"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7C6" w:rsidRPr="6D146879">
        <w:rPr>
          <w:rFonts w:asciiTheme="majorHAnsi" w:hAnsiTheme="majorHAnsi" w:cstheme="majorBidi"/>
          <w:b/>
          <w:bCs/>
          <w:sz w:val="28"/>
          <w:szCs w:val="28"/>
        </w:rPr>
        <w:t>Big Writing</w:t>
      </w:r>
      <w:r w:rsidR="00E557C6" w:rsidRPr="6D146879">
        <w:rPr>
          <w:rFonts w:asciiTheme="majorHAnsi" w:hAnsiTheme="majorHAnsi" w:cstheme="majorBidi"/>
          <w:sz w:val="28"/>
          <w:szCs w:val="28"/>
        </w:rPr>
        <w:t xml:space="preserve"> : Ros Wilson</w:t>
      </w:r>
      <w:r w:rsidRPr="6D146879">
        <w:rPr>
          <w:rFonts w:asciiTheme="majorHAnsi" w:hAnsiTheme="majorHAnsi" w:cstheme="majorBidi"/>
          <w:sz w:val="28"/>
          <w:szCs w:val="28"/>
        </w:rPr>
        <w:t>.</w:t>
      </w:r>
    </w:p>
    <w:p w14:paraId="4F6B59E8" w14:textId="329172D0" w:rsidR="00AE4192" w:rsidRPr="00F00AEF" w:rsidRDefault="00E557C6" w:rsidP="00F00AEF">
      <w:pPr>
        <w:pStyle w:val="ListParagraph"/>
        <w:numPr>
          <w:ilvl w:val="0"/>
          <w:numId w:val="16"/>
        </w:numPr>
        <w:rPr>
          <w:rFonts w:asciiTheme="majorHAnsi" w:hAnsiTheme="majorHAnsi" w:cstheme="majorHAnsi"/>
          <w:sz w:val="28"/>
          <w:szCs w:val="28"/>
        </w:rPr>
      </w:pPr>
      <w:r w:rsidRPr="00F00AEF">
        <w:rPr>
          <w:rFonts w:asciiTheme="majorHAnsi" w:hAnsiTheme="majorHAnsi" w:cstheme="majorHAnsi"/>
          <w:b/>
          <w:bCs/>
          <w:sz w:val="28"/>
          <w:szCs w:val="28"/>
        </w:rPr>
        <w:t>Explicitly Teaching Writing</w:t>
      </w:r>
      <w:r w:rsidRPr="00E557C6">
        <w:rPr>
          <w:rFonts w:asciiTheme="majorHAnsi" w:hAnsiTheme="majorHAnsi" w:cstheme="majorHAnsi"/>
          <w:sz w:val="28"/>
          <w:szCs w:val="28"/>
        </w:rPr>
        <w:t xml:space="preserve"> : </w:t>
      </w:r>
      <w:r>
        <w:rPr>
          <w:rFonts w:asciiTheme="majorHAnsi" w:hAnsiTheme="majorHAnsi" w:cstheme="majorHAnsi"/>
          <w:sz w:val="28"/>
          <w:szCs w:val="28"/>
        </w:rPr>
        <w:t>Nelson</w:t>
      </w:r>
      <w:r w:rsidR="00BF1094">
        <w:rPr>
          <w:rFonts w:asciiTheme="majorHAnsi" w:hAnsiTheme="majorHAnsi" w:cstheme="majorHAnsi"/>
          <w:sz w:val="28"/>
          <w:szCs w:val="28"/>
        </w:rPr>
        <w:t>.</w:t>
      </w:r>
    </w:p>
    <w:p w14:paraId="5850F8C4" w14:textId="461D3002" w:rsidR="00123969" w:rsidRDefault="00123969" w:rsidP="009B3B60">
      <w:pPr>
        <w:spacing w:after="0"/>
        <w:rPr>
          <w:rFonts w:asciiTheme="majorHAnsi" w:hAnsiTheme="majorHAnsi" w:cstheme="majorHAnsi"/>
          <w:sz w:val="28"/>
          <w:szCs w:val="28"/>
        </w:rPr>
      </w:pPr>
    </w:p>
    <w:p w14:paraId="68C7A314" w14:textId="2644DD83" w:rsidR="00123969" w:rsidRPr="00123969" w:rsidRDefault="00E02E11" w:rsidP="009B3B60">
      <w:pPr>
        <w:spacing w:after="0"/>
        <w:rPr>
          <w:rFonts w:asciiTheme="majorHAnsi" w:hAnsiTheme="majorHAnsi" w:cstheme="majorHAnsi"/>
          <w:sz w:val="28"/>
          <w:szCs w:val="28"/>
        </w:rPr>
      </w:pPr>
      <w:r w:rsidRPr="00E02E11">
        <w:rPr>
          <w:rFonts w:asciiTheme="majorHAnsi" w:hAnsiTheme="majorHAnsi" w:cstheme="majorHAnsi"/>
          <w:b/>
          <w:bCs/>
          <w:sz w:val="28"/>
          <w:szCs w:val="28"/>
          <w:u w:val="single"/>
        </w:rPr>
        <w:t>Dictionaries</w:t>
      </w:r>
      <w:r>
        <w:rPr>
          <w:rFonts w:asciiTheme="majorHAnsi" w:hAnsiTheme="majorHAnsi" w:cstheme="majorHAnsi"/>
          <w:b/>
          <w:bCs/>
          <w:sz w:val="28"/>
          <w:szCs w:val="28"/>
          <w:u w:val="single"/>
        </w:rPr>
        <w:t xml:space="preserve"> </w:t>
      </w:r>
      <w:r>
        <w:rPr>
          <w:rFonts w:asciiTheme="majorHAnsi" w:hAnsiTheme="majorHAnsi" w:cstheme="majorHAnsi"/>
          <w:sz w:val="28"/>
          <w:szCs w:val="28"/>
        </w:rPr>
        <w:t xml:space="preserve">- </w:t>
      </w:r>
    </w:p>
    <w:p w14:paraId="09EC3CBA" w14:textId="772020B8" w:rsidR="00123969" w:rsidRDefault="00E02E11" w:rsidP="00DE6CE3">
      <w:pPr>
        <w:spacing w:after="0"/>
        <w:rPr>
          <w:rFonts w:asciiTheme="majorHAnsi" w:hAnsiTheme="majorHAnsi" w:cstheme="majorHAnsi"/>
          <w:color w:val="333333"/>
          <w:sz w:val="28"/>
          <w:szCs w:val="28"/>
        </w:rPr>
      </w:pPr>
      <w:r w:rsidRPr="00E02E11">
        <w:rPr>
          <w:rFonts w:asciiTheme="majorHAnsi" w:hAnsiTheme="majorHAnsi" w:cstheme="majorHAnsi"/>
          <w:color w:val="333333"/>
          <w:sz w:val="28"/>
          <w:szCs w:val="28"/>
        </w:rPr>
        <w:t>Dictionaries and thesauruses provide writing assistance for writers of all levels of experience and ability.</w:t>
      </w:r>
      <w:r w:rsidR="0016519A">
        <w:rPr>
          <w:rFonts w:asciiTheme="majorHAnsi" w:hAnsiTheme="majorHAnsi" w:cstheme="majorHAnsi"/>
          <w:color w:val="333333"/>
          <w:sz w:val="28"/>
          <w:szCs w:val="28"/>
        </w:rPr>
        <w:t xml:space="preserve">  Explicit lessons to teach the use of these are a good idea to allow pupils to be able to use them with confidence during writing.</w:t>
      </w:r>
    </w:p>
    <w:p w14:paraId="050B0DC2" w14:textId="77777777" w:rsidR="00A16790" w:rsidRDefault="00A16790" w:rsidP="00DE6CE3">
      <w:pPr>
        <w:spacing w:after="0"/>
        <w:rPr>
          <w:rFonts w:asciiTheme="majorHAnsi" w:hAnsiTheme="majorHAnsi" w:cstheme="majorHAnsi"/>
          <w:sz w:val="28"/>
          <w:szCs w:val="28"/>
        </w:rPr>
      </w:pPr>
    </w:p>
    <w:p w14:paraId="1B66687D" w14:textId="65FF3D97" w:rsidR="0016519A" w:rsidRDefault="0016519A" w:rsidP="00DE6CE3">
      <w:pPr>
        <w:spacing w:after="0"/>
        <w:rPr>
          <w:rFonts w:asciiTheme="majorHAnsi" w:hAnsiTheme="majorHAnsi" w:cstheme="majorHAnsi"/>
          <w:b/>
          <w:bCs/>
          <w:sz w:val="28"/>
          <w:szCs w:val="28"/>
          <w:u w:val="single"/>
        </w:rPr>
      </w:pPr>
      <w:r w:rsidRPr="0016519A">
        <w:rPr>
          <w:rFonts w:asciiTheme="majorHAnsi" w:hAnsiTheme="majorHAnsi" w:cstheme="majorHAnsi"/>
          <w:b/>
          <w:bCs/>
          <w:sz w:val="28"/>
          <w:szCs w:val="28"/>
          <w:u w:val="single"/>
        </w:rPr>
        <w:t>Target prompts / Success Criteria / Standards</w:t>
      </w:r>
    </w:p>
    <w:p w14:paraId="725A455B" w14:textId="79BECA0F" w:rsidR="00AE4192" w:rsidRDefault="00B11E7B" w:rsidP="00DE6CE3">
      <w:pPr>
        <w:spacing w:after="0"/>
        <w:rPr>
          <w:rFonts w:asciiTheme="majorHAnsi" w:hAnsiTheme="majorHAnsi" w:cstheme="majorHAnsi"/>
          <w:sz w:val="28"/>
          <w:szCs w:val="28"/>
        </w:rPr>
      </w:pPr>
      <w:r>
        <w:rPr>
          <w:noProof/>
        </w:rPr>
        <w:drawing>
          <wp:anchor distT="0" distB="0" distL="114300" distR="114300" simplePos="0" relativeHeight="251673088" behindDoc="0" locked="0" layoutInCell="1" allowOverlap="1" wp14:anchorId="02A22420" wp14:editId="4D612099">
            <wp:simplePos x="0" y="0"/>
            <wp:positionH relativeFrom="column">
              <wp:posOffset>25400</wp:posOffset>
            </wp:positionH>
            <wp:positionV relativeFrom="paragraph">
              <wp:posOffset>594995</wp:posOffset>
            </wp:positionV>
            <wp:extent cx="1142365" cy="1364615"/>
            <wp:effectExtent l="0" t="0" r="635" b="6985"/>
            <wp:wrapSquare wrapText="bothSides"/>
            <wp:docPr id="4" name="Picture 4" descr="Image result for wr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ing clip 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2365" cy="1364615"/>
                    </a:xfrm>
                    <a:prstGeom prst="rect">
                      <a:avLst/>
                    </a:prstGeom>
                    <a:noFill/>
                    <a:ln>
                      <a:noFill/>
                    </a:ln>
                  </pic:spPr>
                </pic:pic>
              </a:graphicData>
            </a:graphic>
            <wp14:sizeRelH relativeFrom="margin">
              <wp14:pctWidth>0</wp14:pctWidth>
            </wp14:sizeRelH>
          </wp:anchor>
        </w:drawing>
      </w:r>
      <w:r w:rsidR="0016519A" w:rsidRPr="6D146879">
        <w:rPr>
          <w:rFonts w:asciiTheme="majorHAnsi" w:hAnsiTheme="majorHAnsi" w:cstheme="majorBidi"/>
          <w:sz w:val="28"/>
          <w:szCs w:val="28"/>
        </w:rPr>
        <w:t xml:space="preserve">Pupils should always be aware of where they are in their writing process and know what they need to develop in order to make progress.  </w:t>
      </w:r>
      <w:r w:rsidR="00D9031F" w:rsidRPr="6D146879">
        <w:rPr>
          <w:rFonts w:asciiTheme="majorHAnsi" w:hAnsiTheme="majorHAnsi" w:cstheme="majorBidi"/>
          <w:sz w:val="28"/>
          <w:szCs w:val="28"/>
        </w:rPr>
        <w:t>These are shared in a table format with either visual prompts</w:t>
      </w:r>
      <w:r w:rsidR="0016519A" w:rsidRPr="6D146879">
        <w:rPr>
          <w:rFonts w:asciiTheme="majorHAnsi" w:hAnsiTheme="majorHAnsi" w:cstheme="majorBidi"/>
          <w:sz w:val="28"/>
          <w:szCs w:val="28"/>
        </w:rPr>
        <w:t xml:space="preserve"> </w:t>
      </w:r>
      <w:r w:rsidR="005B14BE" w:rsidRPr="6D146879">
        <w:rPr>
          <w:rFonts w:asciiTheme="majorHAnsi" w:hAnsiTheme="majorHAnsi" w:cstheme="majorBidi"/>
          <w:sz w:val="28"/>
          <w:szCs w:val="28"/>
        </w:rPr>
        <w:t xml:space="preserve">or in script form. </w:t>
      </w:r>
      <w:r w:rsidR="00AE4192" w:rsidRPr="6D146879">
        <w:rPr>
          <w:rFonts w:asciiTheme="majorHAnsi" w:hAnsiTheme="majorHAnsi" w:cstheme="majorBidi"/>
          <w:sz w:val="28"/>
          <w:szCs w:val="28"/>
        </w:rPr>
        <w:t>Differentiated targets show an understanding of individual learning needs.</w:t>
      </w:r>
    </w:p>
    <w:p w14:paraId="0EC1139C" w14:textId="77777777" w:rsidR="00B11E7B" w:rsidRPr="0016519A" w:rsidRDefault="00B11E7B" w:rsidP="00DE6CE3">
      <w:pPr>
        <w:spacing w:after="0"/>
        <w:rPr>
          <w:rFonts w:asciiTheme="majorHAnsi" w:hAnsiTheme="majorHAnsi" w:cstheme="majorHAnsi"/>
          <w:sz w:val="28"/>
          <w:szCs w:val="28"/>
        </w:rPr>
      </w:pPr>
    </w:p>
    <w:p w14:paraId="5AAFAA45" w14:textId="727BEAE5" w:rsidR="00EF64A0" w:rsidRDefault="00EF64A0"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Planning</w:t>
      </w:r>
      <w:r w:rsidR="00E1382C">
        <w:rPr>
          <w:rFonts w:asciiTheme="majorHAnsi" w:hAnsiTheme="majorHAnsi" w:cstheme="majorHAnsi"/>
          <w:b/>
          <w:bCs/>
          <w:color w:val="4472C4" w:themeColor="accent1"/>
          <w:sz w:val="28"/>
          <w:szCs w:val="28"/>
          <w:u w:val="single"/>
        </w:rPr>
        <w:t xml:space="preserve"> / </w:t>
      </w:r>
      <w:r w:rsidR="00C64FDC">
        <w:rPr>
          <w:rFonts w:asciiTheme="majorHAnsi" w:hAnsiTheme="majorHAnsi" w:cstheme="majorHAnsi"/>
          <w:b/>
          <w:bCs/>
          <w:color w:val="4472C4" w:themeColor="accent1"/>
          <w:sz w:val="28"/>
          <w:szCs w:val="28"/>
          <w:u w:val="single"/>
        </w:rPr>
        <w:t>G</w:t>
      </w:r>
      <w:r w:rsidR="00E1382C">
        <w:rPr>
          <w:rFonts w:asciiTheme="majorHAnsi" w:hAnsiTheme="majorHAnsi" w:cstheme="majorHAnsi"/>
          <w:b/>
          <w:bCs/>
          <w:color w:val="4472C4" w:themeColor="accent1"/>
          <w:sz w:val="28"/>
          <w:szCs w:val="28"/>
          <w:u w:val="single"/>
        </w:rPr>
        <w:t>enre</w:t>
      </w:r>
    </w:p>
    <w:p w14:paraId="09E0B25B" w14:textId="5955E86A" w:rsidR="00A64D2D" w:rsidRDefault="006465F1" w:rsidP="00DE6CE3">
      <w:p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At </w:t>
      </w:r>
      <w:r w:rsidR="00BF1094">
        <w:rPr>
          <w:rFonts w:asciiTheme="majorHAnsi" w:hAnsiTheme="majorHAnsi" w:cstheme="majorHAnsi"/>
          <w:color w:val="000000" w:themeColor="text1"/>
          <w:sz w:val="28"/>
          <w:szCs w:val="28"/>
        </w:rPr>
        <w:t>Port Erroll</w:t>
      </w:r>
      <w:r>
        <w:rPr>
          <w:rFonts w:asciiTheme="majorHAnsi" w:hAnsiTheme="majorHAnsi" w:cstheme="majorHAnsi"/>
          <w:color w:val="000000" w:themeColor="text1"/>
          <w:sz w:val="28"/>
          <w:szCs w:val="28"/>
        </w:rPr>
        <w:t xml:space="preserve"> Primary we </w:t>
      </w:r>
      <w:r w:rsidR="00BD3C1A">
        <w:rPr>
          <w:rFonts w:asciiTheme="majorHAnsi" w:hAnsiTheme="majorHAnsi" w:cstheme="majorHAnsi"/>
          <w:color w:val="000000" w:themeColor="text1"/>
          <w:sz w:val="28"/>
          <w:szCs w:val="28"/>
        </w:rPr>
        <w:t xml:space="preserve">recognise the difference between </w:t>
      </w:r>
      <w:r w:rsidR="00BD3C1A" w:rsidRPr="004725A8">
        <w:rPr>
          <w:rFonts w:asciiTheme="majorHAnsi" w:hAnsiTheme="majorHAnsi" w:cstheme="majorHAnsi"/>
          <w:b/>
          <w:bCs/>
          <w:color w:val="000000" w:themeColor="text1"/>
          <w:sz w:val="28"/>
          <w:szCs w:val="28"/>
        </w:rPr>
        <w:t>text type</w:t>
      </w:r>
      <w:r w:rsidR="004725A8" w:rsidRPr="004725A8">
        <w:rPr>
          <w:rFonts w:asciiTheme="majorHAnsi" w:hAnsiTheme="majorHAnsi" w:cstheme="majorHAnsi"/>
          <w:b/>
          <w:bCs/>
          <w:color w:val="000000" w:themeColor="text1"/>
          <w:sz w:val="28"/>
          <w:szCs w:val="28"/>
        </w:rPr>
        <w:t>s</w:t>
      </w:r>
      <w:r w:rsidR="004725A8">
        <w:rPr>
          <w:rFonts w:asciiTheme="majorHAnsi" w:hAnsiTheme="majorHAnsi" w:cstheme="majorHAnsi"/>
          <w:color w:val="000000" w:themeColor="text1"/>
          <w:sz w:val="28"/>
          <w:szCs w:val="28"/>
        </w:rPr>
        <w:t xml:space="preserve"> and </w:t>
      </w:r>
      <w:r w:rsidR="004725A8" w:rsidRPr="004725A8">
        <w:rPr>
          <w:rFonts w:asciiTheme="majorHAnsi" w:hAnsiTheme="majorHAnsi" w:cstheme="majorHAnsi"/>
          <w:b/>
          <w:bCs/>
          <w:color w:val="000000" w:themeColor="text1"/>
          <w:sz w:val="28"/>
          <w:szCs w:val="28"/>
        </w:rPr>
        <w:t>text forms</w:t>
      </w:r>
      <w:r w:rsidR="004725A8">
        <w:rPr>
          <w:rFonts w:asciiTheme="majorHAnsi" w:hAnsiTheme="majorHAnsi" w:cstheme="majorHAnsi"/>
          <w:color w:val="000000" w:themeColor="text1"/>
          <w:sz w:val="28"/>
          <w:szCs w:val="28"/>
        </w:rPr>
        <w:t>.</w:t>
      </w:r>
    </w:p>
    <w:tbl>
      <w:tblPr>
        <w:tblStyle w:val="TableGrid"/>
        <w:tblW w:w="0" w:type="auto"/>
        <w:tblLook w:val="04A0" w:firstRow="1" w:lastRow="0" w:firstColumn="1" w:lastColumn="0" w:noHBand="0" w:noVBand="1"/>
      </w:tblPr>
      <w:tblGrid>
        <w:gridCol w:w="2830"/>
        <w:gridCol w:w="7626"/>
      </w:tblGrid>
      <w:tr w:rsidR="003E4D7C" w14:paraId="2D7E64B7" w14:textId="77777777" w:rsidTr="009D5D39">
        <w:tc>
          <w:tcPr>
            <w:tcW w:w="2830" w:type="dxa"/>
          </w:tcPr>
          <w:p w14:paraId="185C800E" w14:textId="77777777" w:rsidR="003E4D7C" w:rsidRPr="00DD66BE" w:rsidRDefault="003E4D7C" w:rsidP="00DE6CE3">
            <w:pPr>
              <w:rPr>
                <w:rFonts w:asciiTheme="majorHAnsi" w:hAnsiTheme="majorHAnsi" w:cstheme="majorHAnsi"/>
                <w:b/>
                <w:bCs/>
                <w:color w:val="000000" w:themeColor="text1"/>
                <w:sz w:val="28"/>
                <w:szCs w:val="28"/>
              </w:rPr>
            </w:pPr>
            <w:r w:rsidRPr="00DD66BE">
              <w:rPr>
                <w:rFonts w:asciiTheme="majorHAnsi" w:hAnsiTheme="majorHAnsi" w:cstheme="majorHAnsi"/>
                <w:b/>
                <w:bCs/>
                <w:color w:val="000000" w:themeColor="text1"/>
                <w:sz w:val="28"/>
                <w:szCs w:val="28"/>
              </w:rPr>
              <w:t>Text Ty</w:t>
            </w:r>
            <w:r w:rsidR="00014A0D" w:rsidRPr="00DD66BE">
              <w:rPr>
                <w:rFonts w:asciiTheme="majorHAnsi" w:hAnsiTheme="majorHAnsi" w:cstheme="majorHAnsi"/>
                <w:b/>
                <w:bCs/>
                <w:color w:val="000000" w:themeColor="text1"/>
                <w:sz w:val="28"/>
                <w:szCs w:val="28"/>
              </w:rPr>
              <w:t>pes</w:t>
            </w:r>
          </w:p>
          <w:p w14:paraId="46F4576F" w14:textId="77777777" w:rsidR="0081185F" w:rsidRDefault="00014A0D" w:rsidP="00DE6CE3">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(These fall under the 3 bands, </w:t>
            </w:r>
          </w:p>
          <w:p w14:paraId="69425C2F" w14:textId="48BAF275" w:rsidR="00014A0D" w:rsidRPr="00014A0D" w:rsidRDefault="0081185F" w:rsidP="00DE6CE3">
            <w:pPr>
              <w:rPr>
                <w:rFonts w:asciiTheme="majorHAnsi" w:hAnsiTheme="majorHAnsi" w:cstheme="majorHAnsi"/>
                <w:color w:val="000000" w:themeColor="text1"/>
                <w:sz w:val="18"/>
                <w:szCs w:val="18"/>
              </w:rPr>
            </w:pPr>
            <w:r w:rsidRPr="00DD66BE">
              <w:rPr>
                <w:rFonts w:asciiTheme="majorHAnsi" w:hAnsiTheme="majorHAnsi" w:cstheme="majorHAnsi"/>
                <w:b/>
                <w:bCs/>
                <w:color w:val="000000" w:themeColor="text1"/>
                <w:sz w:val="18"/>
                <w:szCs w:val="18"/>
              </w:rPr>
              <w:t>Persuasive</w:t>
            </w:r>
            <w:r>
              <w:rPr>
                <w:rFonts w:asciiTheme="majorHAnsi" w:hAnsiTheme="majorHAnsi" w:cstheme="majorHAnsi"/>
                <w:color w:val="000000" w:themeColor="text1"/>
                <w:sz w:val="18"/>
                <w:szCs w:val="18"/>
              </w:rPr>
              <w:t xml:space="preserve">, </w:t>
            </w:r>
            <w:r w:rsidRPr="00DD66BE">
              <w:rPr>
                <w:rFonts w:asciiTheme="majorHAnsi" w:hAnsiTheme="majorHAnsi" w:cstheme="majorHAnsi"/>
                <w:b/>
                <w:bCs/>
                <w:color w:val="000000" w:themeColor="text1"/>
                <w:sz w:val="18"/>
                <w:szCs w:val="18"/>
              </w:rPr>
              <w:t>Informative</w:t>
            </w:r>
            <w:r>
              <w:rPr>
                <w:rFonts w:asciiTheme="majorHAnsi" w:hAnsiTheme="majorHAnsi" w:cstheme="majorHAnsi"/>
                <w:color w:val="000000" w:themeColor="text1"/>
                <w:sz w:val="18"/>
                <w:szCs w:val="18"/>
              </w:rPr>
              <w:t xml:space="preserve"> and </w:t>
            </w:r>
            <w:r w:rsidRPr="00DD66BE">
              <w:rPr>
                <w:rFonts w:asciiTheme="majorHAnsi" w:hAnsiTheme="majorHAnsi" w:cstheme="majorHAnsi"/>
                <w:b/>
                <w:bCs/>
                <w:color w:val="000000" w:themeColor="text1"/>
                <w:sz w:val="18"/>
                <w:szCs w:val="18"/>
              </w:rPr>
              <w:t>Imaginative</w:t>
            </w:r>
            <w:r>
              <w:rPr>
                <w:rFonts w:asciiTheme="majorHAnsi" w:hAnsiTheme="majorHAnsi" w:cstheme="majorHAnsi"/>
                <w:color w:val="000000" w:themeColor="text1"/>
                <w:sz w:val="18"/>
                <w:szCs w:val="18"/>
              </w:rPr>
              <w:t>)</w:t>
            </w:r>
          </w:p>
        </w:tc>
        <w:tc>
          <w:tcPr>
            <w:tcW w:w="7626" w:type="dxa"/>
          </w:tcPr>
          <w:p w14:paraId="6E5AF93B" w14:textId="77777777" w:rsidR="003E4D7C" w:rsidRDefault="00B14EF6"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Discussion</w:t>
            </w:r>
            <w:r w:rsidRPr="00B07DEF">
              <w:rPr>
                <w:rFonts w:asciiTheme="majorHAnsi" w:hAnsiTheme="majorHAnsi" w:cstheme="majorHAnsi"/>
                <w:color w:val="000000" w:themeColor="text1"/>
              </w:rPr>
              <w:t xml:space="preserve"> : To examine </w:t>
            </w:r>
            <w:r w:rsidR="00B07DEF" w:rsidRPr="00B07DEF">
              <w:rPr>
                <w:rFonts w:asciiTheme="majorHAnsi" w:hAnsiTheme="majorHAnsi" w:cstheme="majorHAnsi"/>
                <w:color w:val="000000" w:themeColor="text1"/>
              </w:rPr>
              <w:t>issues from more than one perspective</w:t>
            </w:r>
            <w:r w:rsidR="00B07DEF">
              <w:rPr>
                <w:rFonts w:asciiTheme="majorHAnsi" w:hAnsiTheme="majorHAnsi" w:cstheme="majorHAnsi"/>
                <w:color w:val="000000" w:themeColor="text1"/>
              </w:rPr>
              <w:t>.</w:t>
            </w:r>
          </w:p>
          <w:p w14:paraId="46147D4B" w14:textId="25BE1292" w:rsidR="00EC2737" w:rsidRDefault="00EC2737"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Response</w:t>
            </w:r>
            <w:r>
              <w:rPr>
                <w:rFonts w:asciiTheme="majorHAnsi" w:hAnsiTheme="majorHAnsi" w:cstheme="majorHAnsi"/>
                <w:color w:val="000000" w:themeColor="text1"/>
              </w:rPr>
              <w:t xml:space="preserve"> : To respond to a </w:t>
            </w:r>
            <w:r w:rsidR="00940C5B">
              <w:rPr>
                <w:rFonts w:asciiTheme="majorHAnsi" w:hAnsiTheme="majorHAnsi" w:cstheme="majorHAnsi"/>
                <w:color w:val="000000" w:themeColor="text1"/>
              </w:rPr>
              <w:t xml:space="preserve">visual, written or performed work. </w:t>
            </w:r>
          </w:p>
          <w:p w14:paraId="192DC7D2" w14:textId="77777777" w:rsidR="00940C5B" w:rsidRDefault="00940C5B"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Exposition</w:t>
            </w:r>
            <w:r>
              <w:rPr>
                <w:rFonts w:asciiTheme="majorHAnsi" w:hAnsiTheme="majorHAnsi" w:cstheme="majorHAnsi"/>
                <w:color w:val="000000" w:themeColor="text1"/>
              </w:rPr>
              <w:t xml:space="preserve"> : To persuade</w:t>
            </w:r>
            <w:r w:rsidR="0024495B">
              <w:rPr>
                <w:rFonts w:asciiTheme="majorHAnsi" w:hAnsiTheme="majorHAnsi" w:cstheme="majorHAnsi"/>
                <w:color w:val="000000" w:themeColor="text1"/>
              </w:rPr>
              <w:t xml:space="preserve"> by arguing one side of an issue.</w:t>
            </w:r>
          </w:p>
          <w:p w14:paraId="13CFB81B" w14:textId="6B8500A6" w:rsidR="00423B0A" w:rsidRDefault="001D50B6"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lastRenderedPageBreak/>
              <w:t>Report</w:t>
            </w:r>
            <w:r>
              <w:rPr>
                <w:rFonts w:asciiTheme="majorHAnsi" w:hAnsiTheme="majorHAnsi" w:cstheme="majorHAnsi"/>
                <w:color w:val="000000" w:themeColor="text1"/>
              </w:rPr>
              <w:t xml:space="preserve"> : </w:t>
            </w:r>
            <w:r w:rsidR="00F11334">
              <w:rPr>
                <w:rFonts w:asciiTheme="majorHAnsi" w:hAnsiTheme="majorHAnsi" w:cstheme="majorHAnsi"/>
                <w:color w:val="000000" w:themeColor="text1"/>
              </w:rPr>
              <w:t>To classify and/or describe</w:t>
            </w:r>
            <w:r w:rsidR="00B43288">
              <w:rPr>
                <w:rFonts w:asciiTheme="majorHAnsi" w:hAnsiTheme="majorHAnsi" w:cstheme="majorHAnsi"/>
                <w:color w:val="000000" w:themeColor="text1"/>
              </w:rPr>
              <w:t>.</w:t>
            </w:r>
          </w:p>
          <w:p w14:paraId="3275F9A6" w14:textId="77777777" w:rsidR="00F11334" w:rsidRDefault="00F11334"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Procedure</w:t>
            </w:r>
            <w:r>
              <w:rPr>
                <w:rFonts w:asciiTheme="majorHAnsi" w:hAnsiTheme="majorHAnsi" w:cstheme="majorHAnsi"/>
                <w:color w:val="000000" w:themeColor="text1"/>
              </w:rPr>
              <w:t xml:space="preserve"> : </w:t>
            </w:r>
            <w:r w:rsidR="00B43288">
              <w:rPr>
                <w:rFonts w:asciiTheme="majorHAnsi" w:hAnsiTheme="majorHAnsi" w:cstheme="majorHAnsi"/>
                <w:color w:val="000000" w:themeColor="text1"/>
              </w:rPr>
              <w:t>To instruct someone on how to do something.</w:t>
            </w:r>
          </w:p>
          <w:p w14:paraId="0BE8894C" w14:textId="449676B7" w:rsidR="00B43288" w:rsidRDefault="00AF4A22"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Explanation</w:t>
            </w:r>
            <w:r>
              <w:rPr>
                <w:rFonts w:asciiTheme="majorHAnsi" w:hAnsiTheme="majorHAnsi" w:cstheme="majorHAnsi"/>
                <w:color w:val="000000" w:themeColor="text1"/>
              </w:rPr>
              <w:t xml:space="preserve"> :</w:t>
            </w:r>
            <w:r w:rsidR="00C96E43">
              <w:rPr>
                <w:rFonts w:asciiTheme="majorHAnsi" w:hAnsiTheme="majorHAnsi" w:cstheme="majorHAnsi"/>
                <w:color w:val="000000" w:themeColor="text1"/>
              </w:rPr>
              <w:t xml:space="preserve"> </w:t>
            </w:r>
            <w:r>
              <w:rPr>
                <w:rFonts w:asciiTheme="majorHAnsi" w:hAnsiTheme="majorHAnsi" w:cstheme="majorHAnsi"/>
                <w:color w:val="000000" w:themeColor="text1"/>
              </w:rPr>
              <w:t>To explain why or how something occurs</w:t>
            </w:r>
            <w:r w:rsidR="007A021B">
              <w:rPr>
                <w:rFonts w:asciiTheme="majorHAnsi" w:hAnsiTheme="majorHAnsi" w:cstheme="majorHAnsi"/>
                <w:color w:val="000000" w:themeColor="text1"/>
              </w:rPr>
              <w:t xml:space="preserve"> (present tense)</w:t>
            </w:r>
            <w:r w:rsidR="00C96E43">
              <w:rPr>
                <w:rFonts w:asciiTheme="majorHAnsi" w:hAnsiTheme="majorHAnsi" w:cstheme="majorHAnsi"/>
                <w:color w:val="000000" w:themeColor="text1"/>
              </w:rPr>
              <w:t>.</w:t>
            </w:r>
          </w:p>
          <w:p w14:paraId="01D45510" w14:textId="2C323F06" w:rsidR="00AF4A22" w:rsidRDefault="003D30DA"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Recount</w:t>
            </w:r>
            <w:r>
              <w:rPr>
                <w:rFonts w:asciiTheme="majorHAnsi" w:hAnsiTheme="majorHAnsi" w:cstheme="majorHAnsi"/>
                <w:color w:val="000000" w:themeColor="text1"/>
              </w:rPr>
              <w:t xml:space="preserve"> : </w:t>
            </w:r>
            <w:r w:rsidR="00CC27EF">
              <w:rPr>
                <w:rFonts w:asciiTheme="majorHAnsi" w:hAnsiTheme="majorHAnsi" w:cstheme="majorHAnsi"/>
                <w:color w:val="000000" w:themeColor="text1"/>
              </w:rPr>
              <w:t>To retell a series of events</w:t>
            </w:r>
            <w:r w:rsidR="00C96E43">
              <w:rPr>
                <w:rFonts w:asciiTheme="majorHAnsi" w:hAnsiTheme="majorHAnsi" w:cstheme="majorHAnsi"/>
                <w:color w:val="000000" w:themeColor="text1"/>
              </w:rPr>
              <w:t xml:space="preserve"> </w:t>
            </w:r>
            <w:r w:rsidR="006A3DF8">
              <w:rPr>
                <w:rFonts w:asciiTheme="majorHAnsi" w:hAnsiTheme="majorHAnsi" w:cstheme="majorHAnsi"/>
                <w:color w:val="000000" w:themeColor="text1"/>
              </w:rPr>
              <w:t>(</w:t>
            </w:r>
            <w:r w:rsidR="00C96E43">
              <w:rPr>
                <w:rFonts w:asciiTheme="majorHAnsi" w:hAnsiTheme="majorHAnsi" w:cstheme="majorHAnsi"/>
                <w:color w:val="000000" w:themeColor="text1"/>
              </w:rPr>
              <w:t>p</w:t>
            </w:r>
            <w:r w:rsidR="006A3DF8">
              <w:rPr>
                <w:rFonts w:asciiTheme="majorHAnsi" w:hAnsiTheme="majorHAnsi" w:cstheme="majorHAnsi"/>
                <w:color w:val="000000" w:themeColor="text1"/>
              </w:rPr>
              <w:t>ast tense)</w:t>
            </w:r>
            <w:r w:rsidR="00C96E43">
              <w:rPr>
                <w:rFonts w:asciiTheme="majorHAnsi" w:hAnsiTheme="majorHAnsi" w:cstheme="majorHAnsi"/>
                <w:color w:val="000000" w:themeColor="text1"/>
              </w:rPr>
              <w:t>.</w:t>
            </w:r>
          </w:p>
          <w:p w14:paraId="5A616623" w14:textId="77777777" w:rsidR="0090017E" w:rsidRDefault="0090017E"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Description</w:t>
            </w:r>
            <w:r>
              <w:rPr>
                <w:rFonts w:asciiTheme="majorHAnsi" w:hAnsiTheme="majorHAnsi" w:cstheme="majorHAnsi"/>
                <w:color w:val="000000" w:themeColor="text1"/>
              </w:rPr>
              <w:t xml:space="preserve"> : </w:t>
            </w:r>
            <w:r w:rsidR="00BB3823">
              <w:rPr>
                <w:rFonts w:asciiTheme="majorHAnsi" w:hAnsiTheme="majorHAnsi" w:cstheme="majorHAnsi"/>
                <w:color w:val="000000" w:themeColor="text1"/>
              </w:rPr>
              <w:t xml:space="preserve">To describe the characteristics or features </w:t>
            </w:r>
            <w:r w:rsidR="009D5D39">
              <w:rPr>
                <w:rFonts w:asciiTheme="majorHAnsi" w:hAnsiTheme="majorHAnsi" w:cstheme="majorHAnsi"/>
                <w:color w:val="000000" w:themeColor="text1"/>
              </w:rPr>
              <w:t>of a thing or phenomenon.</w:t>
            </w:r>
          </w:p>
          <w:p w14:paraId="500FB02D" w14:textId="275A8901" w:rsidR="009D5D39" w:rsidRDefault="00907BDB" w:rsidP="00DE6CE3">
            <w:pPr>
              <w:rPr>
                <w:rFonts w:asciiTheme="majorHAnsi" w:hAnsiTheme="majorHAnsi" w:cstheme="majorHAnsi"/>
                <w:color w:val="000000" w:themeColor="text1"/>
              </w:rPr>
            </w:pPr>
            <w:r w:rsidRPr="00DD66BE">
              <w:rPr>
                <w:rFonts w:asciiTheme="majorHAnsi" w:hAnsiTheme="majorHAnsi" w:cstheme="majorHAnsi"/>
                <w:b/>
                <w:bCs/>
                <w:color w:val="000000" w:themeColor="text1"/>
              </w:rPr>
              <w:t>Narrative</w:t>
            </w:r>
            <w:r>
              <w:rPr>
                <w:rFonts w:asciiTheme="majorHAnsi" w:hAnsiTheme="majorHAnsi" w:cstheme="majorHAnsi"/>
                <w:color w:val="000000" w:themeColor="text1"/>
              </w:rPr>
              <w:t xml:space="preserve"> : To entertain, amuse or instruct.</w:t>
            </w:r>
          </w:p>
          <w:p w14:paraId="5746A009" w14:textId="77777777" w:rsidR="005B14BE" w:rsidRDefault="005B14BE" w:rsidP="00DE6CE3">
            <w:pPr>
              <w:rPr>
                <w:rFonts w:asciiTheme="majorHAnsi" w:hAnsiTheme="majorHAnsi" w:cstheme="majorHAnsi"/>
                <w:color w:val="000000" w:themeColor="text1"/>
              </w:rPr>
            </w:pPr>
          </w:p>
          <w:p w14:paraId="31D75902" w14:textId="2EA0209B" w:rsidR="006E4ACD" w:rsidRPr="00B07DEF" w:rsidRDefault="006E4ACD" w:rsidP="00DE6CE3">
            <w:pPr>
              <w:rPr>
                <w:rFonts w:asciiTheme="majorHAnsi" w:hAnsiTheme="majorHAnsi" w:cstheme="majorHAnsi"/>
                <w:color w:val="000000" w:themeColor="text1"/>
              </w:rPr>
            </w:pPr>
          </w:p>
        </w:tc>
      </w:tr>
      <w:tr w:rsidR="003E4D7C" w14:paraId="40C65F97" w14:textId="77777777" w:rsidTr="009D5D39">
        <w:tc>
          <w:tcPr>
            <w:tcW w:w="2830" w:type="dxa"/>
          </w:tcPr>
          <w:p w14:paraId="1715152B" w14:textId="77777777" w:rsidR="003E4D7C" w:rsidRDefault="00014A0D" w:rsidP="00DE6CE3">
            <w:pPr>
              <w:rPr>
                <w:rFonts w:asciiTheme="majorHAnsi" w:hAnsiTheme="majorHAnsi" w:cstheme="majorHAnsi"/>
                <w:b/>
                <w:bCs/>
                <w:color w:val="000000" w:themeColor="text1"/>
                <w:sz w:val="28"/>
                <w:szCs w:val="28"/>
              </w:rPr>
            </w:pPr>
            <w:r w:rsidRPr="00DD66BE">
              <w:rPr>
                <w:rFonts w:asciiTheme="majorHAnsi" w:hAnsiTheme="majorHAnsi" w:cstheme="majorHAnsi"/>
                <w:b/>
                <w:bCs/>
                <w:color w:val="000000" w:themeColor="text1"/>
                <w:sz w:val="28"/>
                <w:szCs w:val="28"/>
              </w:rPr>
              <w:lastRenderedPageBreak/>
              <w:t>Text Forms</w:t>
            </w:r>
          </w:p>
          <w:p w14:paraId="64EA82CA" w14:textId="6FBB822C" w:rsidR="006E4ACD" w:rsidRPr="00204100" w:rsidRDefault="007B24EF" w:rsidP="00DE6CE3">
            <w:pPr>
              <w:rPr>
                <w:rFonts w:asciiTheme="majorHAnsi" w:hAnsiTheme="majorHAnsi" w:cstheme="majorHAnsi"/>
                <w:color w:val="000000" w:themeColor="text1"/>
                <w:sz w:val="18"/>
                <w:szCs w:val="18"/>
              </w:rPr>
            </w:pPr>
            <w:r w:rsidRPr="00204100">
              <w:rPr>
                <w:rFonts w:asciiTheme="majorHAnsi" w:hAnsiTheme="majorHAnsi" w:cstheme="majorHAnsi"/>
                <w:color w:val="000000" w:themeColor="text1"/>
                <w:sz w:val="18"/>
                <w:szCs w:val="18"/>
              </w:rPr>
              <w:t>A letter</w:t>
            </w:r>
            <w:r w:rsidR="00204100" w:rsidRPr="00204100">
              <w:rPr>
                <w:rFonts w:asciiTheme="majorHAnsi" w:hAnsiTheme="majorHAnsi" w:cstheme="majorHAnsi"/>
                <w:color w:val="000000" w:themeColor="text1"/>
                <w:sz w:val="18"/>
                <w:szCs w:val="18"/>
              </w:rPr>
              <w:t>,</w:t>
            </w:r>
            <w:r w:rsidRPr="00204100">
              <w:rPr>
                <w:rFonts w:asciiTheme="majorHAnsi" w:hAnsiTheme="majorHAnsi" w:cstheme="majorHAnsi"/>
                <w:color w:val="000000" w:themeColor="text1"/>
                <w:sz w:val="18"/>
                <w:szCs w:val="18"/>
              </w:rPr>
              <w:t xml:space="preserve"> for example</w:t>
            </w:r>
            <w:r w:rsidR="00204100" w:rsidRPr="00204100">
              <w:rPr>
                <w:rFonts w:asciiTheme="majorHAnsi" w:hAnsiTheme="majorHAnsi" w:cstheme="majorHAnsi"/>
                <w:color w:val="000000" w:themeColor="text1"/>
                <w:sz w:val="18"/>
                <w:szCs w:val="18"/>
              </w:rPr>
              <w:t>,</w:t>
            </w:r>
            <w:r w:rsidRPr="00204100">
              <w:rPr>
                <w:rFonts w:asciiTheme="majorHAnsi" w:hAnsiTheme="majorHAnsi" w:cstheme="majorHAnsi"/>
                <w:color w:val="000000" w:themeColor="text1"/>
                <w:sz w:val="18"/>
                <w:szCs w:val="18"/>
              </w:rPr>
              <w:t xml:space="preserve"> </w:t>
            </w:r>
            <w:r w:rsidR="0023315F" w:rsidRPr="00204100">
              <w:rPr>
                <w:rFonts w:asciiTheme="majorHAnsi" w:hAnsiTheme="majorHAnsi" w:cstheme="majorHAnsi"/>
                <w:color w:val="000000" w:themeColor="text1"/>
                <w:sz w:val="18"/>
                <w:szCs w:val="18"/>
              </w:rPr>
              <w:t xml:space="preserve">is a </w:t>
            </w:r>
            <w:r w:rsidR="00204100" w:rsidRPr="00204100">
              <w:rPr>
                <w:rFonts w:asciiTheme="majorHAnsi" w:hAnsiTheme="majorHAnsi" w:cstheme="majorHAnsi"/>
                <w:color w:val="000000" w:themeColor="text1"/>
                <w:sz w:val="18"/>
                <w:szCs w:val="18"/>
              </w:rPr>
              <w:t>form</w:t>
            </w:r>
            <w:r w:rsidR="0023315F" w:rsidRPr="00204100">
              <w:rPr>
                <w:rFonts w:asciiTheme="majorHAnsi" w:hAnsiTheme="majorHAnsi" w:cstheme="majorHAnsi"/>
                <w:color w:val="000000" w:themeColor="text1"/>
                <w:sz w:val="18"/>
                <w:szCs w:val="18"/>
              </w:rPr>
              <w:t xml:space="preserve"> of writing but it could be </w:t>
            </w:r>
            <w:r w:rsidR="00204100" w:rsidRPr="00204100">
              <w:rPr>
                <w:rFonts w:asciiTheme="majorHAnsi" w:hAnsiTheme="majorHAnsi" w:cstheme="majorHAnsi"/>
                <w:color w:val="000000" w:themeColor="text1"/>
                <w:sz w:val="18"/>
                <w:szCs w:val="18"/>
              </w:rPr>
              <w:t xml:space="preserve">used </w:t>
            </w:r>
            <w:r w:rsidR="0023315F" w:rsidRPr="00204100">
              <w:rPr>
                <w:rFonts w:asciiTheme="majorHAnsi" w:hAnsiTheme="majorHAnsi" w:cstheme="majorHAnsi"/>
                <w:color w:val="000000" w:themeColor="text1"/>
                <w:sz w:val="18"/>
                <w:szCs w:val="18"/>
              </w:rPr>
              <w:t>to persuade someone, entertain or recount.</w:t>
            </w:r>
          </w:p>
        </w:tc>
        <w:tc>
          <w:tcPr>
            <w:tcW w:w="7626" w:type="dxa"/>
          </w:tcPr>
          <w:p w14:paraId="13A87612" w14:textId="2C1C991C" w:rsidR="003E4D7C" w:rsidRPr="006E4ACD" w:rsidRDefault="00AC11FF" w:rsidP="00DE6CE3">
            <w:pPr>
              <w:rPr>
                <w:rFonts w:asciiTheme="majorHAnsi" w:hAnsiTheme="majorHAnsi" w:cstheme="majorHAnsi"/>
                <w:color w:val="000000" w:themeColor="text1"/>
                <w:sz w:val="24"/>
                <w:szCs w:val="24"/>
              </w:rPr>
            </w:pPr>
            <w:r w:rsidRPr="006E4ACD">
              <w:rPr>
                <w:rFonts w:asciiTheme="majorHAnsi" w:hAnsiTheme="majorHAnsi" w:cstheme="majorHAnsi"/>
                <w:color w:val="000000" w:themeColor="text1"/>
                <w:sz w:val="24"/>
                <w:szCs w:val="24"/>
              </w:rPr>
              <w:t xml:space="preserve">Posters, </w:t>
            </w:r>
            <w:r w:rsidR="0097024B" w:rsidRPr="006E4ACD">
              <w:rPr>
                <w:rFonts w:asciiTheme="majorHAnsi" w:hAnsiTheme="majorHAnsi" w:cstheme="majorHAnsi"/>
                <w:color w:val="000000" w:themeColor="text1"/>
                <w:sz w:val="24"/>
                <w:szCs w:val="24"/>
              </w:rPr>
              <w:t xml:space="preserve">e-mails, blogs, </w:t>
            </w:r>
            <w:r w:rsidR="00AE0FB4" w:rsidRPr="006E4ACD">
              <w:rPr>
                <w:rFonts w:asciiTheme="majorHAnsi" w:hAnsiTheme="majorHAnsi" w:cstheme="majorHAnsi"/>
                <w:color w:val="000000" w:themeColor="text1"/>
                <w:sz w:val="24"/>
                <w:szCs w:val="24"/>
              </w:rPr>
              <w:t xml:space="preserve">pamphlets, letters, poems, </w:t>
            </w:r>
            <w:r w:rsidR="00C20E6B" w:rsidRPr="006E4ACD">
              <w:rPr>
                <w:rFonts w:asciiTheme="majorHAnsi" w:hAnsiTheme="majorHAnsi" w:cstheme="majorHAnsi"/>
                <w:color w:val="000000" w:themeColor="text1"/>
                <w:sz w:val="24"/>
                <w:szCs w:val="24"/>
              </w:rPr>
              <w:t>stories,</w:t>
            </w:r>
            <w:r w:rsidR="006E73DC" w:rsidRPr="006E4ACD">
              <w:rPr>
                <w:rFonts w:asciiTheme="majorHAnsi" w:hAnsiTheme="majorHAnsi" w:cstheme="majorHAnsi"/>
                <w:color w:val="000000" w:themeColor="text1"/>
                <w:sz w:val="24"/>
                <w:szCs w:val="24"/>
              </w:rPr>
              <w:t xml:space="preserve"> diaries, memoirs, </w:t>
            </w:r>
            <w:r w:rsidR="0040204C" w:rsidRPr="006E4ACD">
              <w:rPr>
                <w:rFonts w:asciiTheme="majorHAnsi" w:hAnsiTheme="majorHAnsi" w:cstheme="majorHAnsi"/>
                <w:color w:val="000000" w:themeColor="text1"/>
                <w:sz w:val="24"/>
                <w:szCs w:val="24"/>
              </w:rPr>
              <w:t xml:space="preserve">recipes, rule books, directions, </w:t>
            </w:r>
            <w:r w:rsidR="00EA1023" w:rsidRPr="006E4ACD">
              <w:rPr>
                <w:rFonts w:asciiTheme="majorHAnsi" w:hAnsiTheme="majorHAnsi" w:cstheme="majorHAnsi"/>
                <w:color w:val="000000" w:themeColor="text1"/>
                <w:sz w:val="24"/>
                <w:szCs w:val="24"/>
              </w:rPr>
              <w:t>advertisements,</w:t>
            </w:r>
            <w:r w:rsidR="00B20D88" w:rsidRPr="006E4ACD">
              <w:rPr>
                <w:rFonts w:asciiTheme="majorHAnsi" w:hAnsiTheme="majorHAnsi" w:cstheme="majorHAnsi"/>
                <w:color w:val="000000" w:themeColor="text1"/>
                <w:sz w:val="24"/>
                <w:szCs w:val="24"/>
              </w:rPr>
              <w:t xml:space="preserve"> newspaper articles, </w:t>
            </w:r>
            <w:r w:rsidR="00903AA4" w:rsidRPr="006E4ACD">
              <w:rPr>
                <w:rFonts w:asciiTheme="majorHAnsi" w:hAnsiTheme="majorHAnsi" w:cstheme="majorHAnsi"/>
                <w:color w:val="000000" w:themeColor="text1"/>
                <w:sz w:val="24"/>
                <w:szCs w:val="24"/>
              </w:rPr>
              <w:t xml:space="preserve">editorials, </w:t>
            </w:r>
            <w:r w:rsidR="000E33E4" w:rsidRPr="006E4ACD">
              <w:rPr>
                <w:rFonts w:asciiTheme="majorHAnsi" w:hAnsiTheme="majorHAnsi" w:cstheme="majorHAnsi"/>
                <w:color w:val="000000" w:themeColor="text1"/>
                <w:sz w:val="24"/>
                <w:szCs w:val="24"/>
              </w:rPr>
              <w:t>invitations, announcements,</w:t>
            </w:r>
            <w:r w:rsidR="00B8436C" w:rsidRPr="006E4ACD">
              <w:rPr>
                <w:rFonts w:asciiTheme="majorHAnsi" w:hAnsiTheme="majorHAnsi" w:cstheme="majorHAnsi"/>
                <w:color w:val="000000" w:themeColor="text1"/>
                <w:sz w:val="24"/>
                <w:szCs w:val="24"/>
              </w:rPr>
              <w:t xml:space="preserve"> scripts, minutes of a meeting</w:t>
            </w:r>
            <w:r w:rsidR="006E4348">
              <w:rPr>
                <w:rFonts w:asciiTheme="majorHAnsi" w:hAnsiTheme="majorHAnsi" w:cstheme="majorHAnsi"/>
                <w:color w:val="000000" w:themeColor="text1"/>
                <w:sz w:val="24"/>
                <w:szCs w:val="24"/>
              </w:rPr>
              <w:t>, comic strip, acrostics</w:t>
            </w:r>
            <w:r w:rsidR="007B24EF">
              <w:rPr>
                <w:rFonts w:asciiTheme="majorHAnsi" w:hAnsiTheme="majorHAnsi" w:cstheme="majorHAnsi"/>
                <w:color w:val="000000" w:themeColor="text1"/>
                <w:sz w:val="24"/>
                <w:szCs w:val="24"/>
              </w:rPr>
              <w:t xml:space="preserve"> </w:t>
            </w:r>
            <w:r w:rsidR="00B8436C" w:rsidRPr="006E4ACD">
              <w:rPr>
                <w:rFonts w:asciiTheme="majorHAnsi" w:hAnsiTheme="majorHAnsi" w:cstheme="majorHAnsi"/>
                <w:color w:val="000000" w:themeColor="text1"/>
                <w:sz w:val="24"/>
                <w:szCs w:val="24"/>
              </w:rPr>
              <w:t>……</w:t>
            </w:r>
          </w:p>
        </w:tc>
      </w:tr>
    </w:tbl>
    <w:p w14:paraId="3427E3A0" w14:textId="1F136053" w:rsidR="00B92F5C" w:rsidRDefault="00B92F5C" w:rsidP="00DE6CE3">
      <w:pPr>
        <w:spacing w:after="0"/>
        <w:rPr>
          <w:rFonts w:asciiTheme="majorHAnsi" w:hAnsiTheme="majorHAnsi" w:cstheme="majorHAnsi"/>
          <w:color w:val="000000" w:themeColor="text1"/>
          <w:sz w:val="28"/>
          <w:szCs w:val="28"/>
        </w:rPr>
      </w:pPr>
    </w:p>
    <w:p w14:paraId="616F67A7" w14:textId="30CD16E5" w:rsidR="00CA1132" w:rsidRDefault="00AA19A6" w:rsidP="00DE6CE3">
      <w:p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Research shows that as children get older</w:t>
      </w:r>
      <w:r w:rsidR="00E40FEB">
        <w:rPr>
          <w:rFonts w:asciiTheme="majorHAnsi" w:hAnsiTheme="majorHAnsi" w:cstheme="majorHAnsi"/>
          <w:color w:val="000000" w:themeColor="text1"/>
          <w:sz w:val="28"/>
          <w:szCs w:val="28"/>
        </w:rPr>
        <w:t>,</w:t>
      </w:r>
      <w:r w:rsidR="001A13CD">
        <w:rPr>
          <w:rFonts w:asciiTheme="majorHAnsi" w:hAnsiTheme="majorHAnsi" w:cstheme="majorHAnsi"/>
          <w:color w:val="000000" w:themeColor="text1"/>
          <w:sz w:val="28"/>
          <w:szCs w:val="28"/>
        </w:rPr>
        <w:t xml:space="preserve"> their need to write using </w:t>
      </w:r>
      <w:r w:rsidR="00D90299">
        <w:rPr>
          <w:rFonts w:asciiTheme="majorHAnsi" w:hAnsiTheme="majorHAnsi" w:cstheme="majorHAnsi"/>
          <w:color w:val="000000" w:themeColor="text1"/>
          <w:sz w:val="28"/>
          <w:szCs w:val="28"/>
        </w:rPr>
        <w:t xml:space="preserve">persuasive and informative </w:t>
      </w:r>
      <w:r w:rsidR="00FF54F2">
        <w:rPr>
          <w:rFonts w:asciiTheme="majorHAnsi" w:hAnsiTheme="majorHAnsi" w:cstheme="majorHAnsi"/>
          <w:color w:val="000000" w:themeColor="text1"/>
          <w:sz w:val="28"/>
          <w:szCs w:val="28"/>
        </w:rPr>
        <w:t xml:space="preserve">text type increases.  </w:t>
      </w:r>
      <w:r w:rsidR="00E40FEB">
        <w:rPr>
          <w:rFonts w:asciiTheme="majorHAnsi" w:hAnsiTheme="majorHAnsi" w:cstheme="majorHAnsi"/>
          <w:color w:val="000000" w:themeColor="text1"/>
          <w:sz w:val="28"/>
          <w:szCs w:val="28"/>
        </w:rPr>
        <w:t xml:space="preserve">It is important that we ensure </w:t>
      </w:r>
      <w:r w:rsidR="00577779">
        <w:rPr>
          <w:rFonts w:asciiTheme="majorHAnsi" w:hAnsiTheme="majorHAnsi" w:cstheme="majorHAnsi"/>
          <w:color w:val="000000" w:themeColor="text1"/>
          <w:sz w:val="28"/>
          <w:szCs w:val="28"/>
        </w:rPr>
        <w:t xml:space="preserve">that </w:t>
      </w:r>
      <w:r w:rsidR="00577779" w:rsidRPr="00BF1094">
        <w:rPr>
          <w:rFonts w:asciiTheme="majorHAnsi" w:hAnsiTheme="majorHAnsi" w:cstheme="majorHAnsi"/>
          <w:color w:val="000000" w:themeColor="text1"/>
          <w:sz w:val="28"/>
          <w:szCs w:val="28"/>
        </w:rPr>
        <w:t>each</w:t>
      </w:r>
      <w:r w:rsidR="00577779">
        <w:rPr>
          <w:rFonts w:asciiTheme="majorHAnsi" w:hAnsiTheme="majorHAnsi" w:cstheme="majorHAnsi"/>
          <w:color w:val="000000" w:themeColor="text1"/>
          <w:sz w:val="28"/>
          <w:szCs w:val="28"/>
        </w:rPr>
        <w:t xml:space="preserve"> </w:t>
      </w:r>
      <w:r w:rsidR="00EA7835">
        <w:rPr>
          <w:rFonts w:asciiTheme="majorHAnsi" w:hAnsiTheme="majorHAnsi" w:cstheme="majorHAnsi"/>
          <w:color w:val="000000" w:themeColor="text1"/>
          <w:sz w:val="28"/>
          <w:szCs w:val="28"/>
        </w:rPr>
        <w:t xml:space="preserve">text type is taught </w:t>
      </w:r>
      <w:r w:rsidR="00573581">
        <w:rPr>
          <w:rFonts w:asciiTheme="majorHAnsi" w:hAnsiTheme="majorHAnsi" w:cstheme="majorHAnsi"/>
          <w:color w:val="000000" w:themeColor="text1"/>
          <w:sz w:val="28"/>
          <w:szCs w:val="28"/>
        </w:rPr>
        <w:t>in depth across the</w:t>
      </w:r>
      <w:r w:rsidR="007B7786">
        <w:rPr>
          <w:rFonts w:asciiTheme="majorHAnsi" w:hAnsiTheme="majorHAnsi" w:cstheme="majorHAnsi"/>
          <w:color w:val="000000" w:themeColor="text1"/>
          <w:sz w:val="28"/>
          <w:szCs w:val="28"/>
        </w:rPr>
        <w:t xml:space="preserve"> seven</w:t>
      </w:r>
      <w:r w:rsidR="00573581">
        <w:rPr>
          <w:rFonts w:asciiTheme="majorHAnsi" w:hAnsiTheme="majorHAnsi" w:cstheme="majorHAnsi"/>
          <w:color w:val="000000" w:themeColor="text1"/>
          <w:sz w:val="28"/>
          <w:szCs w:val="28"/>
        </w:rPr>
        <w:t xml:space="preserve"> </w:t>
      </w:r>
      <w:r w:rsidR="007B7786">
        <w:rPr>
          <w:rFonts w:asciiTheme="majorHAnsi" w:hAnsiTheme="majorHAnsi" w:cstheme="majorHAnsi"/>
          <w:color w:val="000000" w:themeColor="text1"/>
          <w:sz w:val="28"/>
          <w:szCs w:val="28"/>
        </w:rPr>
        <w:t>y</w:t>
      </w:r>
      <w:r w:rsidR="00573581">
        <w:rPr>
          <w:rFonts w:asciiTheme="majorHAnsi" w:hAnsiTheme="majorHAnsi" w:cstheme="majorHAnsi"/>
          <w:color w:val="000000" w:themeColor="text1"/>
          <w:sz w:val="28"/>
          <w:szCs w:val="28"/>
        </w:rPr>
        <w:t xml:space="preserve">ears of </w:t>
      </w:r>
      <w:r w:rsidR="007B7786">
        <w:rPr>
          <w:rFonts w:asciiTheme="majorHAnsi" w:hAnsiTheme="majorHAnsi" w:cstheme="majorHAnsi"/>
          <w:color w:val="000000" w:themeColor="text1"/>
          <w:sz w:val="28"/>
          <w:szCs w:val="28"/>
        </w:rPr>
        <w:t xml:space="preserve">Primary </w:t>
      </w:r>
      <w:r w:rsidR="00573581">
        <w:rPr>
          <w:rFonts w:asciiTheme="majorHAnsi" w:hAnsiTheme="majorHAnsi" w:cstheme="majorHAnsi"/>
          <w:color w:val="000000" w:themeColor="text1"/>
          <w:sz w:val="28"/>
          <w:szCs w:val="28"/>
        </w:rPr>
        <w:t>schooling.</w:t>
      </w:r>
      <w:r w:rsidR="007726B2">
        <w:rPr>
          <w:rFonts w:asciiTheme="majorHAnsi" w:hAnsiTheme="majorHAnsi" w:cstheme="majorHAnsi"/>
          <w:color w:val="000000" w:themeColor="text1"/>
          <w:sz w:val="28"/>
          <w:szCs w:val="28"/>
        </w:rPr>
        <w:t xml:space="preserve">  To ensure breadth of experience</w:t>
      </w:r>
      <w:r w:rsidR="00B903E7">
        <w:rPr>
          <w:rFonts w:asciiTheme="majorHAnsi" w:hAnsiTheme="majorHAnsi" w:cstheme="majorHAnsi"/>
          <w:color w:val="000000" w:themeColor="text1"/>
          <w:sz w:val="28"/>
          <w:szCs w:val="28"/>
        </w:rPr>
        <w:t>,</w:t>
      </w:r>
      <w:r w:rsidR="00BE4D18">
        <w:rPr>
          <w:rFonts w:asciiTheme="majorHAnsi" w:hAnsiTheme="majorHAnsi" w:cstheme="majorHAnsi"/>
          <w:color w:val="000000" w:themeColor="text1"/>
          <w:sz w:val="28"/>
          <w:szCs w:val="28"/>
        </w:rPr>
        <w:t xml:space="preserve"> </w:t>
      </w:r>
      <w:r w:rsidR="009E6349">
        <w:rPr>
          <w:rFonts w:asciiTheme="majorHAnsi" w:hAnsiTheme="majorHAnsi" w:cstheme="majorHAnsi"/>
          <w:color w:val="000000" w:themeColor="text1"/>
          <w:sz w:val="28"/>
          <w:szCs w:val="28"/>
        </w:rPr>
        <w:t>we</w:t>
      </w:r>
      <w:r w:rsidR="00BE4D18">
        <w:rPr>
          <w:rFonts w:asciiTheme="majorHAnsi" w:hAnsiTheme="majorHAnsi" w:cstheme="majorHAnsi"/>
          <w:color w:val="000000" w:themeColor="text1"/>
          <w:sz w:val="28"/>
          <w:szCs w:val="28"/>
        </w:rPr>
        <w:t xml:space="preserve"> have identified which </w:t>
      </w:r>
      <w:r w:rsidR="002F1B0D">
        <w:rPr>
          <w:rFonts w:asciiTheme="majorHAnsi" w:hAnsiTheme="majorHAnsi" w:cstheme="majorHAnsi"/>
          <w:color w:val="000000" w:themeColor="text1"/>
          <w:sz w:val="28"/>
          <w:szCs w:val="28"/>
        </w:rPr>
        <w:t xml:space="preserve">text types will </w:t>
      </w:r>
      <w:r w:rsidR="00AD6971">
        <w:rPr>
          <w:rFonts w:asciiTheme="majorHAnsi" w:hAnsiTheme="majorHAnsi" w:cstheme="majorHAnsi"/>
          <w:color w:val="000000" w:themeColor="text1"/>
          <w:sz w:val="28"/>
          <w:szCs w:val="28"/>
        </w:rPr>
        <w:t>form a ‘</w:t>
      </w:r>
      <w:r w:rsidR="00AD6971" w:rsidRPr="00BF1094">
        <w:rPr>
          <w:rFonts w:asciiTheme="majorHAnsi" w:hAnsiTheme="majorHAnsi" w:cstheme="majorHAnsi"/>
          <w:color w:val="000000" w:themeColor="text1"/>
          <w:sz w:val="28"/>
          <w:szCs w:val="28"/>
        </w:rPr>
        <w:t>focussed’</w:t>
      </w:r>
      <w:r w:rsidR="00AD6971">
        <w:rPr>
          <w:rFonts w:asciiTheme="majorHAnsi" w:hAnsiTheme="majorHAnsi" w:cstheme="majorHAnsi"/>
          <w:color w:val="000000" w:themeColor="text1"/>
          <w:sz w:val="28"/>
          <w:szCs w:val="28"/>
        </w:rPr>
        <w:t xml:space="preserve"> part of teaching </w:t>
      </w:r>
      <w:r w:rsidR="00B903E7">
        <w:rPr>
          <w:rFonts w:asciiTheme="majorHAnsi" w:hAnsiTheme="majorHAnsi" w:cstheme="majorHAnsi"/>
          <w:color w:val="000000" w:themeColor="text1"/>
          <w:sz w:val="28"/>
          <w:szCs w:val="28"/>
        </w:rPr>
        <w:t>for each year group</w:t>
      </w:r>
      <w:r w:rsidR="007A08DC">
        <w:rPr>
          <w:rFonts w:asciiTheme="majorHAnsi" w:hAnsiTheme="majorHAnsi" w:cstheme="majorHAnsi"/>
          <w:color w:val="000000" w:themeColor="text1"/>
          <w:sz w:val="28"/>
          <w:szCs w:val="28"/>
        </w:rPr>
        <w:t xml:space="preserve">.  These are also selected to ensure each year group </w:t>
      </w:r>
      <w:r w:rsidR="00C96E43">
        <w:rPr>
          <w:rFonts w:asciiTheme="majorHAnsi" w:hAnsiTheme="majorHAnsi" w:cstheme="majorHAnsi"/>
          <w:color w:val="000000" w:themeColor="text1"/>
          <w:sz w:val="28"/>
          <w:szCs w:val="28"/>
        </w:rPr>
        <w:t>has</w:t>
      </w:r>
      <w:r w:rsidR="00335D33">
        <w:rPr>
          <w:rFonts w:asciiTheme="majorHAnsi" w:hAnsiTheme="majorHAnsi" w:cstheme="majorHAnsi"/>
          <w:color w:val="000000" w:themeColor="text1"/>
          <w:sz w:val="28"/>
          <w:szCs w:val="28"/>
        </w:rPr>
        <w:t xml:space="preserve"> experience in each of the three </w:t>
      </w:r>
      <w:r w:rsidR="00A70E43">
        <w:rPr>
          <w:rFonts w:asciiTheme="majorHAnsi" w:hAnsiTheme="majorHAnsi" w:cstheme="majorHAnsi"/>
          <w:color w:val="000000" w:themeColor="text1"/>
          <w:sz w:val="28"/>
          <w:szCs w:val="28"/>
        </w:rPr>
        <w:t>band</w:t>
      </w:r>
      <w:r w:rsidR="007B7786">
        <w:rPr>
          <w:rFonts w:asciiTheme="majorHAnsi" w:hAnsiTheme="majorHAnsi" w:cstheme="majorHAnsi"/>
          <w:color w:val="000000" w:themeColor="text1"/>
          <w:sz w:val="28"/>
          <w:szCs w:val="28"/>
        </w:rPr>
        <w:t>s</w:t>
      </w:r>
      <w:r w:rsidR="00A70E43">
        <w:rPr>
          <w:rFonts w:asciiTheme="majorHAnsi" w:hAnsiTheme="majorHAnsi" w:cstheme="majorHAnsi"/>
          <w:color w:val="000000" w:themeColor="text1"/>
          <w:sz w:val="28"/>
          <w:szCs w:val="28"/>
        </w:rPr>
        <w:t xml:space="preserve"> (</w:t>
      </w:r>
      <w:r w:rsidR="00A70E43" w:rsidRPr="0017102E">
        <w:rPr>
          <w:rFonts w:asciiTheme="majorHAnsi" w:hAnsiTheme="majorHAnsi" w:cstheme="majorHAnsi"/>
          <w:b/>
          <w:bCs/>
          <w:color w:val="000000" w:themeColor="text1"/>
          <w:sz w:val="28"/>
          <w:szCs w:val="28"/>
        </w:rPr>
        <w:t>persuasive, informat</w:t>
      </w:r>
      <w:r w:rsidR="0017102E" w:rsidRPr="0017102E">
        <w:rPr>
          <w:rFonts w:asciiTheme="majorHAnsi" w:hAnsiTheme="majorHAnsi" w:cstheme="majorHAnsi"/>
          <w:b/>
          <w:bCs/>
          <w:color w:val="000000" w:themeColor="text1"/>
          <w:sz w:val="28"/>
          <w:szCs w:val="28"/>
        </w:rPr>
        <w:t>ive and imaginative</w:t>
      </w:r>
      <w:r w:rsidR="0017102E">
        <w:rPr>
          <w:rFonts w:asciiTheme="majorHAnsi" w:hAnsiTheme="majorHAnsi" w:cstheme="majorHAnsi"/>
          <w:color w:val="000000" w:themeColor="text1"/>
          <w:sz w:val="28"/>
          <w:szCs w:val="28"/>
        </w:rPr>
        <w:t>)</w:t>
      </w:r>
      <w:r w:rsidR="00C96E43">
        <w:rPr>
          <w:rFonts w:asciiTheme="majorHAnsi" w:hAnsiTheme="majorHAnsi" w:cstheme="majorHAnsi"/>
          <w:color w:val="000000" w:themeColor="text1"/>
          <w:sz w:val="28"/>
          <w:szCs w:val="28"/>
        </w:rPr>
        <w:t>.</w:t>
      </w:r>
    </w:p>
    <w:p w14:paraId="5CBF32EC" w14:textId="1C93F641" w:rsidR="00AF633F" w:rsidRPr="006465F1" w:rsidRDefault="00A9070A" w:rsidP="00DE6CE3">
      <w:pPr>
        <w:spacing w:after="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Although the text types in the table below </w:t>
      </w:r>
      <w:r w:rsidR="00AF633F">
        <w:rPr>
          <w:rFonts w:asciiTheme="majorHAnsi" w:hAnsiTheme="majorHAnsi" w:cstheme="majorHAnsi"/>
          <w:color w:val="000000" w:themeColor="text1"/>
          <w:sz w:val="28"/>
          <w:szCs w:val="28"/>
        </w:rPr>
        <w:t>should be</w:t>
      </w:r>
      <w:r>
        <w:rPr>
          <w:rFonts w:asciiTheme="majorHAnsi" w:hAnsiTheme="majorHAnsi" w:cstheme="majorHAnsi"/>
          <w:color w:val="000000" w:themeColor="text1"/>
          <w:sz w:val="28"/>
          <w:szCs w:val="28"/>
        </w:rPr>
        <w:t xml:space="preserve"> </w:t>
      </w:r>
      <w:r w:rsidR="00123969">
        <w:rPr>
          <w:rFonts w:asciiTheme="majorHAnsi" w:hAnsiTheme="majorHAnsi" w:cstheme="majorHAnsi"/>
          <w:color w:val="000000" w:themeColor="text1"/>
          <w:sz w:val="28"/>
          <w:szCs w:val="28"/>
        </w:rPr>
        <w:t>a</w:t>
      </w:r>
      <w:r>
        <w:rPr>
          <w:rFonts w:asciiTheme="majorHAnsi" w:hAnsiTheme="majorHAnsi" w:cstheme="majorHAnsi"/>
          <w:color w:val="000000" w:themeColor="text1"/>
          <w:sz w:val="28"/>
          <w:szCs w:val="28"/>
        </w:rPr>
        <w:t xml:space="preserve"> ‘</w:t>
      </w:r>
      <w:r w:rsidRPr="00AF633F">
        <w:rPr>
          <w:rFonts w:asciiTheme="majorHAnsi" w:hAnsiTheme="majorHAnsi" w:cstheme="majorHAnsi"/>
          <w:b/>
          <w:bCs/>
          <w:color w:val="000000" w:themeColor="text1"/>
          <w:sz w:val="28"/>
          <w:szCs w:val="28"/>
        </w:rPr>
        <w:t>focus’</w:t>
      </w:r>
      <w:r>
        <w:rPr>
          <w:rFonts w:asciiTheme="majorHAnsi" w:hAnsiTheme="majorHAnsi" w:cstheme="majorHAnsi"/>
          <w:color w:val="000000" w:themeColor="text1"/>
          <w:sz w:val="28"/>
          <w:szCs w:val="28"/>
        </w:rPr>
        <w:t xml:space="preserve"> for that year group, other genres and </w:t>
      </w:r>
      <w:r w:rsidR="003F4A45">
        <w:rPr>
          <w:rFonts w:asciiTheme="majorHAnsi" w:hAnsiTheme="majorHAnsi" w:cstheme="majorHAnsi"/>
          <w:color w:val="000000" w:themeColor="text1"/>
          <w:sz w:val="28"/>
          <w:szCs w:val="28"/>
        </w:rPr>
        <w:t xml:space="preserve">types </w:t>
      </w:r>
      <w:r w:rsidR="007B7786">
        <w:rPr>
          <w:rFonts w:asciiTheme="majorHAnsi" w:hAnsiTheme="majorHAnsi" w:cstheme="majorHAnsi"/>
          <w:color w:val="000000" w:themeColor="text1"/>
          <w:sz w:val="28"/>
          <w:szCs w:val="28"/>
        </w:rPr>
        <w:t>should</w:t>
      </w:r>
      <w:r w:rsidR="009155F3">
        <w:rPr>
          <w:rFonts w:asciiTheme="majorHAnsi" w:hAnsiTheme="majorHAnsi" w:cstheme="majorHAnsi"/>
          <w:color w:val="000000" w:themeColor="text1"/>
          <w:sz w:val="28"/>
          <w:szCs w:val="28"/>
        </w:rPr>
        <w:t>/</w:t>
      </w:r>
      <w:r w:rsidR="003F4A45">
        <w:rPr>
          <w:rFonts w:asciiTheme="majorHAnsi" w:hAnsiTheme="majorHAnsi" w:cstheme="majorHAnsi"/>
          <w:color w:val="000000" w:themeColor="text1"/>
          <w:sz w:val="28"/>
          <w:szCs w:val="28"/>
        </w:rPr>
        <w:t xml:space="preserve">will </w:t>
      </w:r>
      <w:r w:rsidR="001157DE">
        <w:rPr>
          <w:rFonts w:asciiTheme="majorHAnsi" w:hAnsiTheme="majorHAnsi" w:cstheme="majorHAnsi"/>
          <w:color w:val="000000" w:themeColor="text1"/>
          <w:sz w:val="28"/>
          <w:szCs w:val="28"/>
        </w:rPr>
        <w:t>inevitably be explored through other writing activities.</w:t>
      </w:r>
    </w:p>
    <w:tbl>
      <w:tblPr>
        <w:tblStyle w:val="TableGrid"/>
        <w:tblW w:w="0" w:type="auto"/>
        <w:tblLook w:val="04A0" w:firstRow="1" w:lastRow="0" w:firstColumn="1" w:lastColumn="0" w:noHBand="0" w:noVBand="1"/>
      </w:tblPr>
      <w:tblGrid>
        <w:gridCol w:w="1129"/>
        <w:gridCol w:w="3109"/>
        <w:gridCol w:w="3109"/>
        <w:gridCol w:w="3109"/>
      </w:tblGrid>
      <w:tr w:rsidR="002F04D6" w14:paraId="3ADF9FB4" w14:textId="77777777" w:rsidTr="001D422A">
        <w:tc>
          <w:tcPr>
            <w:tcW w:w="1129" w:type="dxa"/>
            <w:shd w:val="clear" w:color="auto" w:fill="BFBFBF" w:themeFill="background1" w:themeFillShade="BF"/>
          </w:tcPr>
          <w:p w14:paraId="7DAF5773" w14:textId="4617F1C5" w:rsidR="002F04D6" w:rsidRPr="001D422A" w:rsidRDefault="002F04D6" w:rsidP="002F04D6">
            <w:pPr>
              <w:jc w:val="center"/>
              <w:rPr>
                <w:rFonts w:asciiTheme="majorHAnsi" w:hAnsiTheme="majorHAnsi" w:cstheme="majorHAnsi"/>
                <w:b/>
                <w:bCs/>
                <w:sz w:val="28"/>
                <w:szCs w:val="28"/>
                <w:u w:val="single"/>
              </w:rPr>
            </w:pPr>
            <w:r w:rsidRPr="001D422A">
              <w:rPr>
                <w:rFonts w:asciiTheme="majorHAnsi" w:hAnsiTheme="majorHAnsi" w:cstheme="majorHAnsi"/>
                <w:b/>
                <w:bCs/>
                <w:sz w:val="28"/>
                <w:szCs w:val="28"/>
                <w:u w:val="single"/>
              </w:rPr>
              <w:t>Year</w:t>
            </w:r>
          </w:p>
        </w:tc>
        <w:tc>
          <w:tcPr>
            <w:tcW w:w="3109" w:type="dxa"/>
            <w:shd w:val="clear" w:color="auto" w:fill="BFBFBF" w:themeFill="background1" w:themeFillShade="BF"/>
          </w:tcPr>
          <w:p w14:paraId="4ABAC2AC" w14:textId="081EB86B" w:rsidR="002F04D6" w:rsidRPr="001D422A" w:rsidRDefault="001D422A" w:rsidP="002F04D6">
            <w:pPr>
              <w:jc w:val="center"/>
              <w:rPr>
                <w:rFonts w:asciiTheme="majorHAnsi" w:hAnsiTheme="majorHAnsi" w:cstheme="majorHAnsi"/>
                <w:b/>
                <w:bCs/>
                <w:sz w:val="28"/>
                <w:szCs w:val="28"/>
                <w:u w:val="single"/>
              </w:rPr>
            </w:pPr>
            <w:r w:rsidRPr="001D422A">
              <w:rPr>
                <w:rFonts w:asciiTheme="majorHAnsi" w:hAnsiTheme="majorHAnsi" w:cstheme="majorHAnsi"/>
                <w:b/>
                <w:bCs/>
                <w:sz w:val="28"/>
                <w:szCs w:val="28"/>
                <w:u w:val="single"/>
              </w:rPr>
              <w:t>Persuasive</w:t>
            </w:r>
          </w:p>
        </w:tc>
        <w:tc>
          <w:tcPr>
            <w:tcW w:w="3109" w:type="dxa"/>
            <w:shd w:val="clear" w:color="auto" w:fill="BFBFBF" w:themeFill="background1" w:themeFillShade="BF"/>
          </w:tcPr>
          <w:p w14:paraId="79CB2FE6" w14:textId="6F6DD726" w:rsidR="002F04D6" w:rsidRPr="001D422A" w:rsidRDefault="001D422A" w:rsidP="002F04D6">
            <w:pPr>
              <w:jc w:val="center"/>
              <w:rPr>
                <w:rFonts w:asciiTheme="majorHAnsi" w:hAnsiTheme="majorHAnsi" w:cstheme="majorHAnsi"/>
                <w:b/>
                <w:bCs/>
                <w:sz w:val="28"/>
                <w:szCs w:val="28"/>
                <w:u w:val="single"/>
              </w:rPr>
            </w:pPr>
            <w:r w:rsidRPr="001D422A">
              <w:rPr>
                <w:rFonts w:asciiTheme="majorHAnsi" w:hAnsiTheme="majorHAnsi" w:cstheme="majorHAnsi"/>
                <w:b/>
                <w:bCs/>
                <w:sz w:val="28"/>
                <w:szCs w:val="28"/>
                <w:u w:val="single"/>
              </w:rPr>
              <w:t>Informative</w:t>
            </w:r>
          </w:p>
        </w:tc>
        <w:tc>
          <w:tcPr>
            <w:tcW w:w="3109" w:type="dxa"/>
            <w:shd w:val="clear" w:color="auto" w:fill="BFBFBF" w:themeFill="background1" w:themeFillShade="BF"/>
          </w:tcPr>
          <w:p w14:paraId="02F98E95" w14:textId="1D241348" w:rsidR="002F04D6" w:rsidRPr="001D422A" w:rsidRDefault="001D422A" w:rsidP="002F04D6">
            <w:pPr>
              <w:jc w:val="center"/>
              <w:rPr>
                <w:rFonts w:asciiTheme="majorHAnsi" w:hAnsiTheme="majorHAnsi" w:cstheme="majorHAnsi"/>
                <w:b/>
                <w:bCs/>
                <w:sz w:val="28"/>
                <w:szCs w:val="28"/>
                <w:u w:val="single"/>
              </w:rPr>
            </w:pPr>
            <w:r w:rsidRPr="001D422A">
              <w:rPr>
                <w:rFonts w:asciiTheme="majorHAnsi" w:hAnsiTheme="majorHAnsi" w:cstheme="majorHAnsi"/>
                <w:b/>
                <w:bCs/>
                <w:sz w:val="28"/>
                <w:szCs w:val="28"/>
                <w:u w:val="single"/>
              </w:rPr>
              <w:t>Imaginative</w:t>
            </w:r>
          </w:p>
        </w:tc>
      </w:tr>
      <w:tr w:rsidR="002F04D6" w14:paraId="702C3121" w14:textId="77777777" w:rsidTr="004E17CE">
        <w:tc>
          <w:tcPr>
            <w:tcW w:w="1129" w:type="dxa"/>
            <w:shd w:val="clear" w:color="auto" w:fill="BFBFBF" w:themeFill="background1" w:themeFillShade="BF"/>
          </w:tcPr>
          <w:p w14:paraId="2FFE915D" w14:textId="44366F62" w:rsidR="002F04D6" w:rsidRPr="00792554" w:rsidRDefault="00792554" w:rsidP="00792554">
            <w:pPr>
              <w:jc w:val="center"/>
              <w:rPr>
                <w:rFonts w:asciiTheme="majorHAnsi" w:hAnsiTheme="majorHAnsi" w:cstheme="majorHAnsi"/>
                <w:color w:val="000000" w:themeColor="text1"/>
                <w:sz w:val="28"/>
                <w:szCs w:val="28"/>
              </w:rPr>
            </w:pPr>
            <w:r w:rsidRPr="00792554">
              <w:rPr>
                <w:rFonts w:asciiTheme="majorHAnsi" w:hAnsiTheme="majorHAnsi" w:cstheme="majorHAnsi"/>
                <w:color w:val="000000" w:themeColor="text1"/>
                <w:sz w:val="28"/>
                <w:szCs w:val="28"/>
              </w:rPr>
              <w:t>P1</w:t>
            </w:r>
          </w:p>
        </w:tc>
        <w:tc>
          <w:tcPr>
            <w:tcW w:w="3109" w:type="dxa"/>
          </w:tcPr>
          <w:p w14:paraId="541B6684" w14:textId="0A4140AB" w:rsidR="002F04D6" w:rsidRPr="00DF64BE" w:rsidRDefault="00DF64BE" w:rsidP="00DF64BE">
            <w:pPr>
              <w:rPr>
                <w:rFonts w:asciiTheme="majorHAnsi" w:hAnsiTheme="majorHAnsi" w:cstheme="majorHAnsi"/>
                <w:color w:val="000000" w:themeColor="text1"/>
                <w:sz w:val="20"/>
                <w:szCs w:val="20"/>
              </w:rPr>
            </w:pPr>
            <w:r w:rsidRPr="002E4B33">
              <w:rPr>
                <w:rFonts w:asciiTheme="majorHAnsi" w:hAnsiTheme="majorHAnsi" w:cstheme="majorHAnsi"/>
                <w:b/>
                <w:bCs/>
                <w:color w:val="000000" w:themeColor="text1"/>
                <w:sz w:val="20"/>
                <w:szCs w:val="20"/>
              </w:rPr>
              <w:t>Response</w:t>
            </w:r>
            <w:r>
              <w:rPr>
                <w:rFonts w:asciiTheme="majorHAnsi" w:hAnsiTheme="majorHAnsi" w:cstheme="majorHAnsi"/>
                <w:color w:val="000000" w:themeColor="text1"/>
                <w:sz w:val="20"/>
                <w:szCs w:val="20"/>
              </w:rPr>
              <w:t xml:space="preserve"> </w:t>
            </w:r>
            <w:r w:rsidR="00EA48F0">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00557084">
              <w:rPr>
                <w:rFonts w:asciiTheme="majorHAnsi" w:hAnsiTheme="majorHAnsi" w:cstheme="majorHAnsi"/>
                <w:color w:val="000000" w:themeColor="text1"/>
                <w:sz w:val="20"/>
                <w:szCs w:val="20"/>
              </w:rPr>
              <w:t xml:space="preserve"> e.g. t</w:t>
            </w:r>
            <w:r>
              <w:rPr>
                <w:rFonts w:asciiTheme="majorHAnsi" w:hAnsiTheme="majorHAnsi" w:cstheme="majorHAnsi"/>
                <w:color w:val="000000" w:themeColor="text1"/>
                <w:sz w:val="20"/>
                <w:szCs w:val="20"/>
              </w:rPr>
              <w:t>o</w:t>
            </w:r>
            <w:r w:rsidR="00EA48F0">
              <w:rPr>
                <w:rFonts w:asciiTheme="majorHAnsi" w:hAnsiTheme="majorHAnsi" w:cstheme="majorHAnsi"/>
                <w:color w:val="000000" w:themeColor="text1"/>
                <w:sz w:val="20"/>
                <w:szCs w:val="20"/>
              </w:rPr>
              <w:t xml:space="preserve"> a show, event </w:t>
            </w:r>
            <w:r w:rsidR="00011124">
              <w:rPr>
                <w:rFonts w:asciiTheme="majorHAnsi" w:hAnsiTheme="majorHAnsi" w:cstheme="majorHAnsi"/>
                <w:color w:val="000000" w:themeColor="text1"/>
                <w:sz w:val="20"/>
                <w:szCs w:val="20"/>
              </w:rPr>
              <w:t>or video clip</w:t>
            </w:r>
          </w:p>
        </w:tc>
        <w:tc>
          <w:tcPr>
            <w:tcW w:w="3109" w:type="dxa"/>
          </w:tcPr>
          <w:p w14:paraId="3A38A59A" w14:textId="61FF2143" w:rsidR="002F04D6" w:rsidRPr="00DF64BE" w:rsidRDefault="00A15AC2" w:rsidP="00DF64BE">
            <w:pPr>
              <w:rPr>
                <w:rFonts w:asciiTheme="majorHAnsi" w:hAnsiTheme="majorHAnsi" w:cstheme="majorHAnsi"/>
                <w:color w:val="000000" w:themeColor="text1"/>
                <w:sz w:val="20"/>
                <w:szCs w:val="20"/>
              </w:rPr>
            </w:pPr>
            <w:r w:rsidRPr="002E4B33">
              <w:rPr>
                <w:rFonts w:asciiTheme="majorHAnsi" w:hAnsiTheme="majorHAnsi" w:cstheme="majorHAnsi"/>
                <w:b/>
                <w:bCs/>
                <w:color w:val="000000" w:themeColor="text1"/>
                <w:sz w:val="20"/>
                <w:szCs w:val="20"/>
              </w:rPr>
              <w:t>Recount</w:t>
            </w:r>
            <w:r>
              <w:rPr>
                <w:rFonts w:asciiTheme="majorHAnsi" w:hAnsiTheme="majorHAnsi" w:cstheme="majorHAnsi"/>
                <w:color w:val="000000" w:themeColor="text1"/>
                <w:sz w:val="20"/>
                <w:szCs w:val="20"/>
              </w:rPr>
              <w:t xml:space="preserve"> </w:t>
            </w:r>
            <w:r w:rsidR="00557084">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00557084">
              <w:rPr>
                <w:rFonts w:asciiTheme="majorHAnsi" w:hAnsiTheme="majorHAnsi" w:cstheme="majorHAnsi"/>
                <w:color w:val="000000" w:themeColor="text1"/>
                <w:sz w:val="20"/>
                <w:szCs w:val="20"/>
              </w:rPr>
              <w:t>e.g</w:t>
            </w:r>
            <w:r w:rsidR="00EB1F8B">
              <w:rPr>
                <w:rFonts w:asciiTheme="majorHAnsi" w:hAnsiTheme="majorHAnsi" w:cstheme="majorHAnsi"/>
                <w:color w:val="000000" w:themeColor="text1"/>
                <w:sz w:val="20"/>
                <w:szCs w:val="20"/>
              </w:rPr>
              <w:t>. trip to the woods.</w:t>
            </w:r>
          </w:p>
        </w:tc>
        <w:tc>
          <w:tcPr>
            <w:tcW w:w="3109" w:type="dxa"/>
          </w:tcPr>
          <w:p w14:paraId="2A35E202" w14:textId="66E8D538" w:rsidR="002F04D6" w:rsidRPr="00DF64BE" w:rsidRDefault="00047878" w:rsidP="00DF64BE">
            <w:pPr>
              <w:rPr>
                <w:rFonts w:asciiTheme="majorHAnsi" w:hAnsiTheme="majorHAnsi" w:cstheme="majorHAnsi"/>
                <w:color w:val="000000" w:themeColor="text1"/>
                <w:sz w:val="20"/>
                <w:szCs w:val="20"/>
              </w:rPr>
            </w:pPr>
            <w:r w:rsidRPr="002E4B33">
              <w:rPr>
                <w:rFonts w:asciiTheme="majorHAnsi" w:hAnsiTheme="majorHAnsi" w:cstheme="majorHAnsi"/>
                <w:b/>
                <w:bCs/>
                <w:color w:val="000000" w:themeColor="text1"/>
                <w:sz w:val="20"/>
                <w:szCs w:val="20"/>
              </w:rPr>
              <w:t>Description</w:t>
            </w:r>
            <w:r>
              <w:rPr>
                <w:rFonts w:asciiTheme="majorHAnsi" w:hAnsiTheme="majorHAnsi" w:cstheme="majorHAnsi"/>
                <w:color w:val="000000" w:themeColor="text1"/>
                <w:sz w:val="20"/>
                <w:szCs w:val="20"/>
              </w:rPr>
              <w:t xml:space="preserve"> – e.g</w:t>
            </w:r>
            <w:r w:rsidR="00C96E43">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favourite toy.</w:t>
            </w:r>
            <w:r w:rsidR="00002EC4">
              <w:rPr>
                <w:rFonts w:asciiTheme="majorHAnsi" w:hAnsiTheme="majorHAnsi" w:cstheme="majorHAnsi"/>
                <w:color w:val="000000" w:themeColor="text1"/>
                <w:sz w:val="20"/>
                <w:szCs w:val="20"/>
              </w:rPr>
              <w:t xml:space="preserve"> What is </w:t>
            </w:r>
            <w:r w:rsidR="00890DD9">
              <w:rPr>
                <w:rFonts w:asciiTheme="majorHAnsi" w:hAnsiTheme="majorHAnsi" w:cstheme="majorHAnsi"/>
                <w:color w:val="000000" w:themeColor="text1"/>
                <w:sz w:val="20"/>
                <w:szCs w:val="20"/>
              </w:rPr>
              <w:t>your</w:t>
            </w:r>
            <w:r w:rsidR="00002EC4">
              <w:rPr>
                <w:rFonts w:asciiTheme="majorHAnsi" w:hAnsiTheme="majorHAnsi" w:cstheme="majorHAnsi"/>
                <w:color w:val="000000" w:themeColor="text1"/>
                <w:sz w:val="20"/>
                <w:szCs w:val="20"/>
              </w:rPr>
              <w:t xml:space="preserve"> pirate like?</w:t>
            </w:r>
          </w:p>
        </w:tc>
      </w:tr>
      <w:tr w:rsidR="002F04D6" w14:paraId="27026098" w14:textId="77777777" w:rsidTr="004E17CE">
        <w:tc>
          <w:tcPr>
            <w:tcW w:w="1129" w:type="dxa"/>
            <w:shd w:val="clear" w:color="auto" w:fill="BFBFBF" w:themeFill="background1" w:themeFillShade="BF"/>
          </w:tcPr>
          <w:p w14:paraId="6A65A6FD" w14:textId="236FEDB4"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P2</w:t>
            </w:r>
          </w:p>
        </w:tc>
        <w:tc>
          <w:tcPr>
            <w:tcW w:w="3109" w:type="dxa"/>
          </w:tcPr>
          <w:p w14:paraId="58C4163E" w14:textId="0E979447" w:rsidR="002F04D6" w:rsidRPr="00DF64BE" w:rsidRDefault="00AB2847" w:rsidP="001E4530">
            <w:pPr>
              <w:rPr>
                <w:rFonts w:asciiTheme="majorHAnsi" w:hAnsiTheme="majorHAnsi" w:cstheme="majorHAnsi"/>
                <w:color w:val="000000" w:themeColor="text1"/>
                <w:sz w:val="20"/>
                <w:szCs w:val="20"/>
              </w:rPr>
            </w:pPr>
            <w:r w:rsidRPr="00AB2847">
              <w:rPr>
                <w:rFonts w:asciiTheme="majorHAnsi" w:hAnsiTheme="majorHAnsi" w:cstheme="majorHAnsi"/>
                <w:b/>
                <w:bCs/>
                <w:color w:val="000000" w:themeColor="text1"/>
                <w:sz w:val="20"/>
                <w:szCs w:val="20"/>
              </w:rPr>
              <w:t>Response</w:t>
            </w:r>
            <w:r>
              <w:rPr>
                <w:rFonts w:asciiTheme="majorHAnsi" w:hAnsiTheme="majorHAnsi" w:cstheme="majorHAnsi"/>
                <w:color w:val="000000" w:themeColor="text1"/>
                <w:sz w:val="20"/>
                <w:szCs w:val="20"/>
              </w:rPr>
              <w:t xml:space="preserve"> – e.g. </w:t>
            </w:r>
            <w:r w:rsidR="00DD453F">
              <w:rPr>
                <w:rFonts w:asciiTheme="majorHAnsi" w:hAnsiTheme="majorHAnsi" w:cstheme="majorHAnsi"/>
                <w:color w:val="000000" w:themeColor="text1"/>
                <w:sz w:val="20"/>
                <w:szCs w:val="20"/>
              </w:rPr>
              <w:t>to a circus act,</w:t>
            </w:r>
            <w:r w:rsidR="006B5715">
              <w:rPr>
                <w:rFonts w:asciiTheme="majorHAnsi" w:hAnsiTheme="majorHAnsi" w:cstheme="majorHAnsi"/>
                <w:color w:val="000000" w:themeColor="text1"/>
                <w:sz w:val="20"/>
                <w:szCs w:val="20"/>
              </w:rPr>
              <w:t xml:space="preserve"> </w:t>
            </w:r>
            <w:r w:rsidR="00876C96">
              <w:rPr>
                <w:rFonts w:asciiTheme="majorHAnsi" w:hAnsiTheme="majorHAnsi" w:cstheme="majorHAnsi"/>
                <w:color w:val="000000" w:themeColor="text1"/>
                <w:sz w:val="20"/>
                <w:szCs w:val="20"/>
              </w:rPr>
              <w:t>picture of a circus performer</w:t>
            </w:r>
          </w:p>
        </w:tc>
        <w:tc>
          <w:tcPr>
            <w:tcW w:w="3109" w:type="dxa"/>
          </w:tcPr>
          <w:p w14:paraId="75963CA9" w14:textId="1C2E0782" w:rsidR="002F04D6" w:rsidRPr="00DF64BE" w:rsidRDefault="008C6C5C" w:rsidP="001E4530">
            <w:pPr>
              <w:rPr>
                <w:rFonts w:asciiTheme="majorHAnsi" w:hAnsiTheme="majorHAnsi" w:cstheme="majorHAnsi"/>
                <w:color w:val="000000" w:themeColor="text1"/>
                <w:sz w:val="20"/>
                <w:szCs w:val="20"/>
              </w:rPr>
            </w:pPr>
            <w:r w:rsidRPr="00510A77">
              <w:rPr>
                <w:rFonts w:asciiTheme="majorHAnsi" w:hAnsiTheme="majorHAnsi" w:cstheme="majorHAnsi"/>
                <w:b/>
                <w:bCs/>
                <w:color w:val="000000" w:themeColor="text1"/>
                <w:sz w:val="20"/>
                <w:szCs w:val="20"/>
              </w:rPr>
              <w:t>Report</w:t>
            </w:r>
            <w:r>
              <w:rPr>
                <w:rFonts w:asciiTheme="majorHAnsi" w:hAnsiTheme="majorHAnsi" w:cstheme="majorHAnsi"/>
                <w:color w:val="000000" w:themeColor="text1"/>
                <w:sz w:val="20"/>
                <w:szCs w:val="20"/>
              </w:rPr>
              <w:t xml:space="preserve"> –</w:t>
            </w:r>
            <w:r w:rsidR="005975A2">
              <w:rPr>
                <w:rFonts w:asciiTheme="majorHAnsi" w:hAnsiTheme="majorHAnsi" w:cstheme="majorHAnsi"/>
                <w:color w:val="000000" w:themeColor="text1"/>
                <w:sz w:val="20"/>
                <w:szCs w:val="20"/>
              </w:rPr>
              <w:t xml:space="preserve"> e.g. </w:t>
            </w:r>
            <w:r>
              <w:rPr>
                <w:rFonts w:asciiTheme="majorHAnsi" w:hAnsiTheme="majorHAnsi" w:cstheme="majorHAnsi"/>
                <w:color w:val="000000" w:themeColor="text1"/>
                <w:sz w:val="20"/>
                <w:szCs w:val="20"/>
              </w:rPr>
              <w:t xml:space="preserve"> </w:t>
            </w:r>
            <w:r w:rsidR="005975A2">
              <w:rPr>
                <w:rFonts w:asciiTheme="majorHAnsi" w:hAnsiTheme="majorHAnsi" w:cstheme="majorHAnsi"/>
                <w:color w:val="000000" w:themeColor="text1"/>
                <w:sz w:val="20"/>
                <w:szCs w:val="20"/>
              </w:rPr>
              <w:t>c</w:t>
            </w:r>
            <w:r>
              <w:rPr>
                <w:rFonts w:asciiTheme="majorHAnsi" w:hAnsiTheme="majorHAnsi" w:cstheme="majorHAnsi"/>
                <w:color w:val="000000" w:themeColor="text1"/>
                <w:sz w:val="20"/>
                <w:szCs w:val="20"/>
              </w:rPr>
              <w:t xml:space="preserve">lassify and describe </w:t>
            </w:r>
            <w:r w:rsidR="00AD117D">
              <w:rPr>
                <w:rFonts w:asciiTheme="majorHAnsi" w:hAnsiTheme="majorHAnsi" w:cstheme="majorHAnsi"/>
                <w:color w:val="000000" w:themeColor="text1"/>
                <w:sz w:val="20"/>
                <w:szCs w:val="20"/>
              </w:rPr>
              <w:t>a dinosaur</w:t>
            </w:r>
            <w:r w:rsidR="00C96E43">
              <w:rPr>
                <w:rFonts w:asciiTheme="majorHAnsi" w:hAnsiTheme="majorHAnsi" w:cstheme="majorHAnsi"/>
                <w:color w:val="000000" w:themeColor="text1"/>
                <w:sz w:val="20"/>
                <w:szCs w:val="20"/>
              </w:rPr>
              <w:t>.</w:t>
            </w:r>
          </w:p>
        </w:tc>
        <w:tc>
          <w:tcPr>
            <w:tcW w:w="3109" w:type="dxa"/>
          </w:tcPr>
          <w:p w14:paraId="1FA20E11" w14:textId="776A2D8A" w:rsidR="002F04D6" w:rsidRPr="00DF64BE" w:rsidRDefault="00510A77" w:rsidP="001E4530">
            <w:pPr>
              <w:rPr>
                <w:rFonts w:asciiTheme="majorHAnsi" w:hAnsiTheme="majorHAnsi" w:cstheme="majorHAnsi"/>
                <w:color w:val="000000" w:themeColor="text1"/>
                <w:sz w:val="20"/>
                <w:szCs w:val="20"/>
              </w:rPr>
            </w:pPr>
            <w:r w:rsidRPr="00510A77">
              <w:rPr>
                <w:rFonts w:asciiTheme="majorHAnsi" w:hAnsiTheme="majorHAnsi" w:cstheme="majorHAnsi"/>
                <w:b/>
                <w:bCs/>
                <w:color w:val="000000" w:themeColor="text1"/>
                <w:sz w:val="20"/>
                <w:szCs w:val="20"/>
              </w:rPr>
              <w:t>Description</w:t>
            </w:r>
            <w:r>
              <w:rPr>
                <w:rFonts w:asciiTheme="majorHAnsi" w:hAnsiTheme="majorHAnsi" w:cstheme="majorHAnsi"/>
                <w:color w:val="000000" w:themeColor="text1"/>
                <w:sz w:val="20"/>
                <w:szCs w:val="20"/>
              </w:rPr>
              <w:t xml:space="preserve"> – e.g. Katie Morag link – what is he</w:t>
            </w:r>
            <w:r w:rsidR="00C27381">
              <w:rPr>
                <w:rFonts w:asciiTheme="majorHAnsi" w:hAnsiTheme="majorHAnsi" w:cstheme="majorHAnsi"/>
                <w:color w:val="000000" w:themeColor="text1"/>
                <w:sz w:val="20"/>
                <w:szCs w:val="20"/>
              </w:rPr>
              <w:t>r</w:t>
            </w:r>
            <w:r>
              <w:rPr>
                <w:rFonts w:asciiTheme="majorHAnsi" w:hAnsiTheme="majorHAnsi" w:cstheme="majorHAnsi"/>
                <w:color w:val="000000" w:themeColor="text1"/>
                <w:sz w:val="20"/>
                <w:szCs w:val="20"/>
              </w:rPr>
              <w:t xml:space="preserve"> island like?</w:t>
            </w:r>
          </w:p>
        </w:tc>
      </w:tr>
      <w:tr w:rsidR="002F04D6" w14:paraId="1A400CF4" w14:textId="77777777" w:rsidTr="004E17CE">
        <w:tc>
          <w:tcPr>
            <w:tcW w:w="1129" w:type="dxa"/>
            <w:shd w:val="clear" w:color="auto" w:fill="BFBFBF" w:themeFill="background1" w:themeFillShade="BF"/>
          </w:tcPr>
          <w:p w14:paraId="21406676" w14:textId="248960DB"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P3</w:t>
            </w:r>
          </w:p>
        </w:tc>
        <w:tc>
          <w:tcPr>
            <w:tcW w:w="3109" w:type="dxa"/>
          </w:tcPr>
          <w:p w14:paraId="3EA77C08" w14:textId="5FBF3EFB" w:rsidR="002F04D6" w:rsidRPr="00DF64BE" w:rsidRDefault="00B773DF" w:rsidP="001E4530">
            <w:pPr>
              <w:rPr>
                <w:rFonts w:asciiTheme="majorHAnsi" w:hAnsiTheme="majorHAnsi" w:cstheme="majorHAnsi"/>
                <w:color w:val="000000" w:themeColor="text1"/>
                <w:sz w:val="20"/>
                <w:szCs w:val="20"/>
              </w:rPr>
            </w:pPr>
            <w:r w:rsidRPr="00890DD9">
              <w:rPr>
                <w:rFonts w:asciiTheme="majorHAnsi" w:hAnsiTheme="majorHAnsi" w:cstheme="majorHAnsi"/>
                <w:b/>
                <w:bCs/>
                <w:color w:val="000000" w:themeColor="text1"/>
                <w:sz w:val="20"/>
                <w:szCs w:val="20"/>
              </w:rPr>
              <w:t>Exposition</w:t>
            </w:r>
            <w:r>
              <w:rPr>
                <w:rFonts w:asciiTheme="majorHAnsi" w:hAnsiTheme="majorHAnsi" w:cstheme="majorHAnsi"/>
                <w:color w:val="000000" w:themeColor="text1"/>
                <w:sz w:val="20"/>
                <w:szCs w:val="20"/>
              </w:rPr>
              <w:t xml:space="preserve"> – e.g</w:t>
            </w:r>
            <w:r w:rsidR="00C96E43">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004757B0">
              <w:rPr>
                <w:rFonts w:asciiTheme="majorHAnsi" w:hAnsiTheme="majorHAnsi" w:cstheme="majorHAnsi"/>
                <w:color w:val="000000" w:themeColor="text1"/>
                <w:sz w:val="20"/>
                <w:szCs w:val="20"/>
              </w:rPr>
              <w:t xml:space="preserve">persuade </w:t>
            </w:r>
            <w:r w:rsidR="00C8713E">
              <w:rPr>
                <w:rFonts w:asciiTheme="majorHAnsi" w:hAnsiTheme="majorHAnsi" w:cstheme="majorHAnsi"/>
                <w:color w:val="000000" w:themeColor="text1"/>
                <w:sz w:val="20"/>
                <w:szCs w:val="20"/>
              </w:rPr>
              <w:t xml:space="preserve">which weather </w:t>
            </w:r>
            <w:r w:rsidR="002373B1">
              <w:rPr>
                <w:rFonts w:asciiTheme="majorHAnsi" w:hAnsiTheme="majorHAnsi" w:cstheme="majorHAnsi"/>
                <w:color w:val="000000" w:themeColor="text1"/>
                <w:sz w:val="20"/>
                <w:szCs w:val="20"/>
              </w:rPr>
              <w:t>is most important.</w:t>
            </w:r>
          </w:p>
        </w:tc>
        <w:tc>
          <w:tcPr>
            <w:tcW w:w="3109" w:type="dxa"/>
          </w:tcPr>
          <w:p w14:paraId="3A4E1D77" w14:textId="2CE2B728" w:rsidR="002F04D6" w:rsidRPr="008A36A9" w:rsidRDefault="00581799" w:rsidP="001E4530">
            <w:pPr>
              <w:rPr>
                <w:rFonts w:asciiTheme="majorHAnsi" w:hAnsiTheme="majorHAnsi" w:cstheme="majorHAnsi"/>
                <w:b/>
                <w:bCs/>
                <w:color w:val="000000" w:themeColor="text1"/>
                <w:sz w:val="20"/>
                <w:szCs w:val="20"/>
              </w:rPr>
            </w:pPr>
            <w:r w:rsidRPr="008A36A9">
              <w:rPr>
                <w:rFonts w:asciiTheme="majorHAnsi" w:hAnsiTheme="majorHAnsi" w:cstheme="majorHAnsi"/>
                <w:b/>
                <w:bCs/>
                <w:color w:val="000000" w:themeColor="text1"/>
                <w:sz w:val="20"/>
                <w:szCs w:val="20"/>
              </w:rPr>
              <w:t>Recount</w:t>
            </w:r>
            <w:r w:rsidR="00DC0692">
              <w:rPr>
                <w:rFonts w:asciiTheme="majorHAnsi" w:hAnsiTheme="majorHAnsi" w:cstheme="majorHAnsi"/>
                <w:b/>
                <w:bCs/>
                <w:color w:val="000000" w:themeColor="text1"/>
                <w:sz w:val="20"/>
                <w:szCs w:val="20"/>
              </w:rPr>
              <w:t xml:space="preserve"> – </w:t>
            </w:r>
            <w:r w:rsidR="00DC0692" w:rsidRPr="00DC0692">
              <w:rPr>
                <w:rFonts w:asciiTheme="majorHAnsi" w:hAnsiTheme="majorHAnsi" w:cstheme="majorHAnsi"/>
                <w:color w:val="000000" w:themeColor="text1"/>
                <w:sz w:val="20"/>
                <w:szCs w:val="20"/>
              </w:rPr>
              <w:t>e.g.</w:t>
            </w:r>
            <w:r w:rsidR="004E17CE">
              <w:rPr>
                <w:rFonts w:asciiTheme="majorHAnsi" w:hAnsiTheme="majorHAnsi" w:cstheme="majorHAnsi"/>
                <w:color w:val="000000" w:themeColor="text1"/>
                <w:sz w:val="20"/>
                <w:szCs w:val="20"/>
              </w:rPr>
              <w:t xml:space="preserve"> </w:t>
            </w:r>
            <w:r w:rsidR="00DC0692" w:rsidRPr="00DC0692">
              <w:rPr>
                <w:rFonts w:asciiTheme="majorHAnsi" w:hAnsiTheme="majorHAnsi" w:cstheme="majorHAnsi"/>
                <w:color w:val="000000" w:themeColor="text1"/>
                <w:sz w:val="20"/>
                <w:szCs w:val="20"/>
              </w:rPr>
              <w:t>trip to the farm</w:t>
            </w:r>
            <w:r w:rsidR="003A3848">
              <w:rPr>
                <w:rFonts w:asciiTheme="majorHAnsi" w:hAnsiTheme="majorHAnsi" w:cstheme="majorHAnsi"/>
                <w:color w:val="000000" w:themeColor="text1"/>
                <w:sz w:val="20"/>
                <w:szCs w:val="20"/>
              </w:rPr>
              <w:t>.</w:t>
            </w:r>
            <w:r w:rsidR="00FF1A56">
              <w:rPr>
                <w:rFonts w:asciiTheme="majorHAnsi" w:hAnsiTheme="majorHAnsi" w:cstheme="majorHAnsi"/>
                <w:color w:val="000000" w:themeColor="text1"/>
                <w:sz w:val="20"/>
                <w:szCs w:val="20"/>
              </w:rPr>
              <w:t xml:space="preserve"> The mummification process</w:t>
            </w:r>
            <w:r w:rsidR="00C96E43">
              <w:rPr>
                <w:rFonts w:asciiTheme="majorHAnsi" w:hAnsiTheme="majorHAnsi" w:cstheme="majorHAnsi"/>
                <w:color w:val="000000" w:themeColor="text1"/>
                <w:sz w:val="20"/>
                <w:szCs w:val="20"/>
              </w:rPr>
              <w:t>.</w:t>
            </w:r>
          </w:p>
        </w:tc>
        <w:tc>
          <w:tcPr>
            <w:tcW w:w="3109" w:type="dxa"/>
          </w:tcPr>
          <w:p w14:paraId="61CD40E9" w14:textId="3A652DD4" w:rsidR="002F04D6" w:rsidRPr="00FF1A56" w:rsidRDefault="00581799" w:rsidP="001E4530">
            <w:pPr>
              <w:rPr>
                <w:rFonts w:asciiTheme="majorHAnsi" w:hAnsiTheme="majorHAnsi" w:cstheme="majorHAnsi"/>
                <w:color w:val="000000" w:themeColor="text1"/>
                <w:sz w:val="20"/>
                <w:szCs w:val="20"/>
              </w:rPr>
            </w:pPr>
            <w:r w:rsidRPr="00FF1A56">
              <w:rPr>
                <w:rFonts w:asciiTheme="majorHAnsi" w:hAnsiTheme="majorHAnsi" w:cstheme="majorHAnsi"/>
                <w:b/>
                <w:bCs/>
                <w:color w:val="000000" w:themeColor="text1"/>
                <w:sz w:val="20"/>
                <w:szCs w:val="20"/>
              </w:rPr>
              <w:t>Narrative</w:t>
            </w:r>
            <w:r w:rsidR="00FF1A56">
              <w:rPr>
                <w:rFonts w:asciiTheme="majorHAnsi" w:hAnsiTheme="majorHAnsi" w:cstheme="majorHAnsi"/>
                <w:b/>
                <w:bCs/>
                <w:color w:val="000000" w:themeColor="text1"/>
                <w:sz w:val="20"/>
                <w:szCs w:val="20"/>
              </w:rPr>
              <w:t xml:space="preserve"> -</w:t>
            </w:r>
            <w:r w:rsidR="00FF1A56">
              <w:rPr>
                <w:rFonts w:asciiTheme="majorHAnsi" w:hAnsiTheme="majorHAnsi" w:cstheme="majorHAnsi"/>
                <w:color w:val="000000" w:themeColor="text1"/>
                <w:sz w:val="20"/>
                <w:szCs w:val="20"/>
              </w:rPr>
              <w:t xml:space="preserve"> </w:t>
            </w:r>
            <w:r w:rsidR="00AE02E0">
              <w:rPr>
                <w:rFonts w:asciiTheme="majorHAnsi" w:hAnsiTheme="majorHAnsi" w:cstheme="majorHAnsi"/>
                <w:color w:val="000000" w:themeColor="text1"/>
                <w:sz w:val="20"/>
                <w:szCs w:val="20"/>
              </w:rPr>
              <w:t xml:space="preserve">e.g. weather </w:t>
            </w:r>
            <w:r w:rsidR="0061540A">
              <w:rPr>
                <w:rFonts w:asciiTheme="majorHAnsi" w:hAnsiTheme="majorHAnsi" w:cstheme="majorHAnsi"/>
                <w:color w:val="000000" w:themeColor="text1"/>
                <w:sz w:val="20"/>
                <w:szCs w:val="20"/>
              </w:rPr>
              <w:t xml:space="preserve">mysteries </w:t>
            </w:r>
            <w:r w:rsidR="00C96E43">
              <w:rPr>
                <w:rFonts w:asciiTheme="majorHAnsi" w:hAnsiTheme="majorHAnsi" w:cstheme="majorHAnsi"/>
                <w:color w:val="000000" w:themeColor="text1"/>
                <w:sz w:val="20"/>
                <w:szCs w:val="20"/>
              </w:rPr>
              <w:t xml:space="preserve">/ </w:t>
            </w:r>
            <w:r w:rsidR="00AE02E0">
              <w:rPr>
                <w:rFonts w:asciiTheme="majorHAnsi" w:hAnsiTheme="majorHAnsi" w:cstheme="majorHAnsi"/>
                <w:color w:val="000000" w:themeColor="text1"/>
                <w:sz w:val="20"/>
                <w:szCs w:val="20"/>
              </w:rPr>
              <w:t>adventures, Egyptian tales.</w:t>
            </w:r>
          </w:p>
        </w:tc>
      </w:tr>
      <w:tr w:rsidR="002F04D6" w14:paraId="2B56B43B" w14:textId="77777777" w:rsidTr="004E17CE">
        <w:tc>
          <w:tcPr>
            <w:tcW w:w="1129" w:type="dxa"/>
            <w:shd w:val="clear" w:color="auto" w:fill="BFBFBF" w:themeFill="background1" w:themeFillShade="BF"/>
          </w:tcPr>
          <w:p w14:paraId="263DAC1B" w14:textId="7B9E3312"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P4</w:t>
            </w:r>
          </w:p>
        </w:tc>
        <w:tc>
          <w:tcPr>
            <w:tcW w:w="3109" w:type="dxa"/>
          </w:tcPr>
          <w:p w14:paraId="27005BE1" w14:textId="37A3C733" w:rsidR="002F04D6" w:rsidRPr="00F41BBD" w:rsidRDefault="00256803" w:rsidP="001E4530">
            <w:pPr>
              <w:rPr>
                <w:rFonts w:asciiTheme="majorHAnsi" w:hAnsiTheme="majorHAnsi" w:cstheme="majorHAnsi"/>
                <w:color w:val="000000" w:themeColor="text1"/>
                <w:sz w:val="20"/>
                <w:szCs w:val="20"/>
              </w:rPr>
            </w:pPr>
            <w:r w:rsidRPr="00F41BBD">
              <w:rPr>
                <w:rFonts w:asciiTheme="majorHAnsi" w:hAnsiTheme="majorHAnsi" w:cstheme="majorHAnsi"/>
                <w:b/>
                <w:bCs/>
                <w:color w:val="000000" w:themeColor="text1"/>
                <w:sz w:val="20"/>
                <w:szCs w:val="20"/>
              </w:rPr>
              <w:t>Response</w:t>
            </w:r>
            <w:r w:rsidR="00F41BBD">
              <w:rPr>
                <w:rFonts w:asciiTheme="majorHAnsi" w:hAnsiTheme="majorHAnsi" w:cstheme="majorHAnsi"/>
                <w:b/>
                <w:bCs/>
                <w:color w:val="000000" w:themeColor="text1"/>
                <w:sz w:val="20"/>
                <w:szCs w:val="20"/>
              </w:rPr>
              <w:t xml:space="preserve"> </w:t>
            </w:r>
            <w:r w:rsidR="00782196">
              <w:rPr>
                <w:rFonts w:asciiTheme="majorHAnsi" w:hAnsiTheme="majorHAnsi" w:cstheme="majorHAnsi"/>
                <w:b/>
                <w:bCs/>
                <w:color w:val="000000" w:themeColor="text1"/>
                <w:sz w:val="20"/>
                <w:szCs w:val="20"/>
              </w:rPr>
              <w:t>–</w:t>
            </w:r>
            <w:r w:rsidR="00F41BBD">
              <w:rPr>
                <w:rFonts w:asciiTheme="majorHAnsi" w:hAnsiTheme="majorHAnsi" w:cstheme="majorHAnsi"/>
                <w:b/>
                <w:bCs/>
                <w:color w:val="000000" w:themeColor="text1"/>
                <w:sz w:val="20"/>
                <w:szCs w:val="20"/>
              </w:rPr>
              <w:t xml:space="preserve"> </w:t>
            </w:r>
            <w:r w:rsidR="00782196" w:rsidRPr="00782196">
              <w:rPr>
                <w:rFonts w:asciiTheme="majorHAnsi" w:hAnsiTheme="majorHAnsi" w:cstheme="majorHAnsi"/>
                <w:color w:val="000000" w:themeColor="text1"/>
                <w:sz w:val="20"/>
                <w:szCs w:val="20"/>
              </w:rPr>
              <w:t>e.g. to Monet’s waterlily painting</w:t>
            </w:r>
            <w:r w:rsidR="00782196">
              <w:rPr>
                <w:rFonts w:asciiTheme="majorHAnsi" w:hAnsiTheme="majorHAnsi" w:cstheme="majorHAnsi"/>
                <w:color w:val="000000" w:themeColor="text1"/>
                <w:sz w:val="20"/>
                <w:szCs w:val="20"/>
              </w:rPr>
              <w:t>.</w:t>
            </w:r>
          </w:p>
        </w:tc>
        <w:tc>
          <w:tcPr>
            <w:tcW w:w="3109" w:type="dxa"/>
          </w:tcPr>
          <w:p w14:paraId="53D198EF" w14:textId="10994476" w:rsidR="002F04D6" w:rsidRPr="00DF64BE" w:rsidRDefault="00DA3C1A" w:rsidP="001E4530">
            <w:pPr>
              <w:rPr>
                <w:rFonts w:asciiTheme="majorHAnsi" w:hAnsiTheme="majorHAnsi" w:cstheme="majorHAnsi"/>
                <w:color w:val="000000" w:themeColor="text1"/>
                <w:sz w:val="20"/>
                <w:szCs w:val="20"/>
              </w:rPr>
            </w:pPr>
            <w:r w:rsidRPr="00DA3C1A">
              <w:rPr>
                <w:rFonts w:asciiTheme="majorHAnsi" w:hAnsiTheme="majorHAnsi" w:cstheme="majorHAnsi"/>
                <w:b/>
                <w:bCs/>
                <w:color w:val="000000" w:themeColor="text1"/>
                <w:sz w:val="20"/>
                <w:szCs w:val="20"/>
              </w:rPr>
              <w:t>Explanation</w:t>
            </w:r>
            <w:r>
              <w:rPr>
                <w:rFonts w:asciiTheme="majorHAnsi" w:hAnsiTheme="majorHAnsi" w:cstheme="majorHAnsi"/>
                <w:color w:val="000000" w:themeColor="text1"/>
                <w:sz w:val="20"/>
                <w:szCs w:val="20"/>
              </w:rPr>
              <w:t xml:space="preserve"> </w:t>
            </w:r>
            <w:r w:rsidR="00003265">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w:t>
            </w:r>
            <w:r w:rsidR="003503E0">
              <w:rPr>
                <w:rFonts w:asciiTheme="majorHAnsi" w:hAnsiTheme="majorHAnsi" w:cstheme="majorHAnsi"/>
                <w:color w:val="000000" w:themeColor="text1"/>
                <w:sz w:val="20"/>
                <w:szCs w:val="20"/>
              </w:rPr>
              <w:t xml:space="preserve">e.g. </w:t>
            </w:r>
            <w:r w:rsidR="00003265">
              <w:rPr>
                <w:rFonts w:asciiTheme="majorHAnsi" w:hAnsiTheme="majorHAnsi" w:cstheme="majorHAnsi"/>
                <w:color w:val="000000" w:themeColor="text1"/>
                <w:sz w:val="20"/>
                <w:szCs w:val="20"/>
              </w:rPr>
              <w:t xml:space="preserve">explain the water cycle or </w:t>
            </w:r>
            <w:r w:rsidR="00986519">
              <w:rPr>
                <w:rFonts w:asciiTheme="majorHAnsi" w:hAnsiTheme="majorHAnsi" w:cstheme="majorHAnsi"/>
                <w:color w:val="000000" w:themeColor="text1"/>
                <w:sz w:val="20"/>
                <w:szCs w:val="20"/>
              </w:rPr>
              <w:t>life cycles</w:t>
            </w:r>
            <w:r w:rsidR="00C96E43">
              <w:rPr>
                <w:rFonts w:asciiTheme="majorHAnsi" w:hAnsiTheme="majorHAnsi" w:cstheme="majorHAnsi"/>
                <w:color w:val="000000" w:themeColor="text1"/>
                <w:sz w:val="20"/>
                <w:szCs w:val="20"/>
              </w:rPr>
              <w:t>.</w:t>
            </w:r>
          </w:p>
        </w:tc>
        <w:tc>
          <w:tcPr>
            <w:tcW w:w="3109" w:type="dxa"/>
          </w:tcPr>
          <w:p w14:paraId="2AE4ECA1" w14:textId="72B8D043" w:rsidR="002F04D6" w:rsidRPr="00DF64BE" w:rsidRDefault="009344B6" w:rsidP="001E4530">
            <w:pPr>
              <w:rPr>
                <w:rFonts w:asciiTheme="majorHAnsi" w:hAnsiTheme="majorHAnsi" w:cstheme="majorHAnsi"/>
                <w:color w:val="000000" w:themeColor="text1"/>
                <w:sz w:val="20"/>
                <w:szCs w:val="20"/>
              </w:rPr>
            </w:pPr>
            <w:r w:rsidRPr="009344B6">
              <w:rPr>
                <w:rFonts w:asciiTheme="majorHAnsi" w:hAnsiTheme="majorHAnsi" w:cstheme="majorHAnsi"/>
                <w:b/>
                <w:bCs/>
                <w:color w:val="000000" w:themeColor="text1"/>
                <w:sz w:val="20"/>
                <w:szCs w:val="20"/>
              </w:rPr>
              <w:t>Description</w:t>
            </w:r>
            <w:r w:rsidR="00D0635E">
              <w:rPr>
                <w:rFonts w:asciiTheme="majorHAnsi" w:hAnsiTheme="majorHAnsi" w:cstheme="majorHAnsi"/>
                <w:color w:val="000000" w:themeColor="text1"/>
                <w:sz w:val="20"/>
                <w:szCs w:val="20"/>
              </w:rPr>
              <w:t xml:space="preserve"> – e.g. </w:t>
            </w:r>
            <w:r w:rsidR="00EA65F2">
              <w:rPr>
                <w:rFonts w:asciiTheme="majorHAnsi" w:hAnsiTheme="majorHAnsi" w:cstheme="majorHAnsi"/>
                <w:color w:val="000000" w:themeColor="text1"/>
                <w:sz w:val="20"/>
                <w:szCs w:val="20"/>
              </w:rPr>
              <w:t>w</w:t>
            </w:r>
            <w:r>
              <w:rPr>
                <w:rFonts w:asciiTheme="majorHAnsi" w:hAnsiTheme="majorHAnsi" w:cstheme="majorHAnsi"/>
                <w:color w:val="000000" w:themeColor="text1"/>
                <w:sz w:val="20"/>
                <w:szCs w:val="20"/>
              </w:rPr>
              <w:t xml:space="preserve">hat </w:t>
            </w:r>
            <w:r w:rsidR="00EA65F2">
              <w:rPr>
                <w:rFonts w:asciiTheme="majorHAnsi" w:hAnsiTheme="majorHAnsi" w:cstheme="majorHAnsi"/>
                <w:color w:val="000000" w:themeColor="text1"/>
                <w:sz w:val="20"/>
                <w:szCs w:val="20"/>
              </w:rPr>
              <w:t>a Roman is like.</w:t>
            </w:r>
          </w:p>
        </w:tc>
      </w:tr>
      <w:tr w:rsidR="002F04D6" w14:paraId="00711F65" w14:textId="77777777" w:rsidTr="004E17CE">
        <w:tc>
          <w:tcPr>
            <w:tcW w:w="1129" w:type="dxa"/>
            <w:shd w:val="clear" w:color="auto" w:fill="BFBFBF" w:themeFill="background1" w:themeFillShade="BF"/>
          </w:tcPr>
          <w:p w14:paraId="384D09CF" w14:textId="053EFA8A"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P5</w:t>
            </w:r>
          </w:p>
        </w:tc>
        <w:tc>
          <w:tcPr>
            <w:tcW w:w="3109" w:type="dxa"/>
          </w:tcPr>
          <w:p w14:paraId="7E7E23E3" w14:textId="46E00BB5" w:rsidR="002F04D6" w:rsidRPr="00297A55" w:rsidRDefault="00256803" w:rsidP="001E4530">
            <w:pPr>
              <w:rPr>
                <w:rFonts w:asciiTheme="majorHAnsi" w:hAnsiTheme="majorHAnsi" w:cstheme="majorHAnsi"/>
                <w:color w:val="000000" w:themeColor="text1"/>
                <w:sz w:val="20"/>
                <w:szCs w:val="20"/>
              </w:rPr>
            </w:pPr>
            <w:r w:rsidRPr="00297A55">
              <w:rPr>
                <w:rFonts w:asciiTheme="majorHAnsi" w:hAnsiTheme="majorHAnsi" w:cstheme="majorHAnsi"/>
                <w:b/>
                <w:bCs/>
                <w:color w:val="000000" w:themeColor="text1"/>
                <w:sz w:val="20"/>
                <w:szCs w:val="20"/>
              </w:rPr>
              <w:t>Discussion</w:t>
            </w:r>
            <w:r w:rsidR="00297A55">
              <w:rPr>
                <w:rFonts w:asciiTheme="majorHAnsi" w:hAnsiTheme="majorHAnsi" w:cstheme="majorHAnsi"/>
                <w:b/>
                <w:bCs/>
                <w:color w:val="000000" w:themeColor="text1"/>
                <w:sz w:val="20"/>
                <w:szCs w:val="20"/>
              </w:rPr>
              <w:t xml:space="preserve"> -</w:t>
            </w:r>
            <w:r w:rsidR="00297A55">
              <w:rPr>
                <w:rFonts w:asciiTheme="majorHAnsi" w:hAnsiTheme="majorHAnsi" w:cstheme="majorHAnsi"/>
                <w:color w:val="000000" w:themeColor="text1"/>
                <w:sz w:val="20"/>
                <w:szCs w:val="20"/>
              </w:rPr>
              <w:t xml:space="preserve">e.g. </w:t>
            </w:r>
            <w:r w:rsidR="00A86663">
              <w:rPr>
                <w:rFonts w:asciiTheme="majorHAnsi" w:hAnsiTheme="majorHAnsi" w:cstheme="majorHAnsi"/>
                <w:color w:val="000000" w:themeColor="text1"/>
                <w:sz w:val="20"/>
                <w:szCs w:val="20"/>
              </w:rPr>
              <w:t>looking at both sides of rainforest destruction</w:t>
            </w:r>
            <w:r w:rsidR="00C96E43">
              <w:rPr>
                <w:rFonts w:asciiTheme="majorHAnsi" w:hAnsiTheme="majorHAnsi" w:cstheme="majorHAnsi"/>
                <w:color w:val="000000" w:themeColor="text1"/>
                <w:sz w:val="20"/>
                <w:szCs w:val="20"/>
              </w:rPr>
              <w:t>.</w:t>
            </w:r>
          </w:p>
        </w:tc>
        <w:tc>
          <w:tcPr>
            <w:tcW w:w="3109" w:type="dxa"/>
          </w:tcPr>
          <w:p w14:paraId="4833A590" w14:textId="62E42EEB" w:rsidR="002F04D6" w:rsidRPr="00DF64BE" w:rsidRDefault="00EF635C" w:rsidP="001E4530">
            <w:pPr>
              <w:rPr>
                <w:rFonts w:asciiTheme="majorHAnsi" w:hAnsiTheme="majorHAnsi" w:cstheme="majorHAnsi"/>
                <w:color w:val="000000" w:themeColor="text1"/>
                <w:sz w:val="20"/>
                <w:szCs w:val="20"/>
              </w:rPr>
            </w:pPr>
            <w:r w:rsidRPr="000805DC">
              <w:rPr>
                <w:rFonts w:asciiTheme="majorHAnsi" w:hAnsiTheme="majorHAnsi" w:cstheme="majorHAnsi"/>
                <w:b/>
                <w:bCs/>
                <w:color w:val="000000" w:themeColor="text1"/>
                <w:sz w:val="20"/>
                <w:szCs w:val="20"/>
              </w:rPr>
              <w:t>Procedure</w:t>
            </w:r>
            <w:r>
              <w:rPr>
                <w:rFonts w:asciiTheme="majorHAnsi" w:hAnsiTheme="majorHAnsi" w:cstheme="majorHAnsi"/>
                <w:color w:val="000000" w:themeColor="text1"/>
                <w:sz w:val="20"/>
                <w:szCs w:val="20"/>
              </w:rPr>
              <w:t xml:space="preserve"> – e.g. How to make a burg</w:t>
            </w:r>
            <w:r w:rsidR="000805DC">
              <w:rPr>
                <w:rFonts w:asciiTheme="majorHAnsi" w:hAnsiTheme="majorHAnsi" w:cstheme="majorHAnsi"/>
                <w:color w:val="000000" w:themeColor="text1"/>
                <w:sz w:val="20"/>
                <w:szCs w:val="20"/>
              </w:rPr>
              <w:t>lar alarm</w:t>
            </w:r>
            <w:r w:rsidR="00C96E43">
              <w:rPr>
                <w:rFonts w:asciiTheme="majorHAnsi" w:hAnsiTheme="majorHAnsi" w:cstheme="majorHAnsi"/>
                <w:color w:val="000000" w:themeColor="text1"/>
                <w:sz w:val="20"/>
                <w:szCs w:val="20"/>
              </w:rPr>
              <w:t>.</w:t>
            </w:r>
          </w:p>
        </w:tc>
        <w:tc>
          <w:tcPr>
            <w:tcW w:w="3109" w:type="dxa"/>
          </w:tcPr>
          <w:p w14:paraId="006366F3" w14:textId="6593D0A9" w:rsidR="002F04D6" w:rsidRPr="00EA65F2" w:rsidRDefault="003854E6" w:rsidP="001E4530">
            <w:pPr>
              <w:rPr>
                <w:rFonts w:asciiTheme="majorHAnsi" w:hAnsiTheme="majorHAnsi" w:cstheme="majorHAnsi"/>
                <w:b/>
                <w:bCs/>
                <w:color w:val="000000" w:themeColor="text1"/>
                <w:sz w:val="20"/>
                <w:szCs w:val="20"/>
              </w:rPr>
            </w:pPr>
            <w:r w:rsidRPr="00EA65F2">
              <w:rPr>
                <w:rFonts w:asciiTheme="majorHAnsi" w:hAnsiTheme="majorHAnsi" w:cstheme="majorHAnsi"/>
                <w:b/>
                <w:bCs/>
                <w:color w:val="000000" w:themeColor="text1"/>
                <w:sz w:val="20"/>
                <w:szCs w:val="20"/>
              </w:rPr>
              <w:t>Recount</w:t>
            </w:r>
            <w:r w:rsidR="00847AFC">
              <w:rPr>
                <w:rFonts w:asciiTheme="majorHAnsi" w:hAnsiTheme="majorHAnsi" w:cstheme="majorHAnsi"/>
                <w:b/>
                <w:bCs/>
                <w:color w:val="000000" w:themeColor="text1"/>
                <w:sz w:val="20"/>
                <w:szCs w:val="20"/>
              </w:rPr>
              <w:t xml:space="preserve"> – </w:t>
            </w:r>
            <w:r w:rsidR="00847AFC" w:rsidRPr="00847AFC">
              <w:rPr>
                <w:rFonts w:asciiTheme="majorHAnsi" w:hAnsiTheme="majorHAnsi" w:cstheme="majorHAnsi"/>
                <w:color w:val="000000" w:themeColor="text1"/>
                <w:sz w:val="20"/>
                <w:szCs w:val="20"/>
              </w:rPr>
              <w:t>e.g. battles</w:t>
            </w:r>
          </w:p>
        </w:tc>
      </w:tr>
      <w:tr w:rsidR="002F04D6" w14:paraId="4F7A029C" w14:textId="77777777" w:rsidTr="004E17CE">
        <w:tc>
          <w:tcPr>
            <w:tcW w:w="1129" w:type="dxa"/>
            <w:shd w:val="clear" w:color="auto" w:fill="BFBFBF" w:themeFill="background1" w:themeFillShade="BF"/>
          </w:tcPr>
          <w:p w14:paraId="0ECE1221" w14:textId="0AE5D96C"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P6</w:t>
            </w:r>
          </w:p>
        </w:tc>
        <w:tc>
          <w:tcPr>
            <w:tcW w:w="3109" w:type="dxa"/>
          </w:tcPr>
          <w:p w14:paraId="129A32D3" w14:textId="35C2FDC9" w:rsidR="002F04D6" w:rsidRPr="00DF64BE" w:rsidRDefault="00A209C9" w:rsidP="001E4530">
            <w:pPr>
              <w:rPr>
                <w:rFonts w:asciiTheme="majorHAnsi" w:hAnsiTheme="majorHAnsi" w:cstheme="majorHAnsi"/>
                <w:color w:val="000000" w:themeColor="text1"/>
                <w:sz w:val="20"/>
                <w:szCs w:val="20"/>
              </w:rPr>
            </w:pPr>
            <w:r w:rsidRPr="00657531">
              <w:rPr>
                <w:rFonts w:asciiTheme="majorHAnsi" w:hAnsiTheme="majorHAnsi" w:cstheme="majorHAnsi"/>
                <w:b/>
                <w:bCs/>
                <w:color w:val="000000" w:themeColor="text1"/>
                <w:sz w:val="20"/>
                <w:szCs w:val="20"/>
              </w:rPr>
              <w:t>Exposition</w:t>
            </w:r>
            <w:r w:rsidR="00657531">
              <w:rPr>
                <w:rFonts w:asciiTheme="majorHAnsi" w:hAnsiTheme="majorHAnsi" w:cstheme="majorHAnsi"/>
                <w:color w:val="000000" w:themeColor="text1"/>
                <w:sz w:val="20"/>
                <w:szCs w:val="20"/>
              </w:rPr>
              <w:t xml:space="preserve"> – e.g</w:t>
            </w:r>
            <w:r w:rsidR="00C96E43">
              <w:rPr>
                <w:rFonts w:asciiTheme="majorHAnsi" w:hAnsiTheme="majorHAnsi" w:cstheme="majorHAnsi"/>
                <w:color w:val="000000" w:themeColor="text1"/>
                <w:sz w:val="20"/>
                <w:szCs w:val="20"/>
              </w:rPr>
              <w:t>.</w:t>
            </w:r>
            <w:r w:rsidR="00657531">
              <w:rPr>
                <w:rFonts w:asciiTheme="majorHAnsi" w:hAnsiTheme="majorHAnsi" w:cstheme="majorHAnsi"/>
                <w:color w:val="000000" w:themeColor="text1"/>
                <w:sz w:val="20"/>
                <w:szCs w:val="20"/>
              </w:rPr>
              <w:t xml:space="preserve"> rights of the child</w:t>
            </w:r>
            <w:r w:rsidR="00C96E43">
              <w:rPr>
                <w:rFonts w:asciiTheme="majorHAnsi" w:hAnsiTheme="majorHAnsi" w:cstheme="majorHAnsi"/>
                <w:color w:val="000000" w:themeColor="text1"/>
                <w:sz w:val="20"/>
                <w:szCs w:val="20"/>
              </w:rPr>
              <w:t>.</w:t>
            </w:r>
          </w:p>
        </w:tc>
        <w:tc>
          <w:tcPr>
            <w:tcW w:w="3109" w:type="dxa"/>
          </w:tcPr>
          <w:p w14:paraId="409C959B" w14:textId="148EE981" w:rsidR="002F04D6" w:rsidRPr="00CA165F" w:rsidRDefault="00A209C9" w:rsidP="001E4530">
            <w:pPr>
              <w:rPr>
                <w:rFonts w:asciiTheme="majorHAnsi" w:hAnsiTheme="majorHAnsi" w:cstheme="majorHAnsi"/>
                <w:b/>
                <w:bCs/>
                <w:color w:val="000000" w:themeColor="text1"/>
                <w:sz w:val="20"/>
                <w:szCs w:val="20"/>
              </w:rPr>
            </w:pPr>
            <w:r w:rsidRPr="00CA165F">
              <w:rPr>
                <w:rFonts w:asciiTheme="majorHAnsi" w:hAnsiTheme="majorHAnsi" w:cstheme="majorHAnsi"/>
                <w:b/>
                <w:bCs/>
                <w:color w:val="000000" w:themeColor="text1"/>
                <w:sz w:val="20"/>
                <w:szCs w:val="20"/>
              </w:rPr>
              <w:t>Description</w:t>
            </w:r>
            <w:r w:rsidR="00503138">
              <w:rPr>
                <w:rFonts w:asciiTheme="majorHAnsi" w:hAnsiTheme="majorHAnsi" w:cstheme="majorHAnsi"/>
                <w:b/>
                <w:bCs/>
                <w:color w:val="000000" w:themeColor="text1"/>
                <w:sz w:val="20"/>
                <w:szCs w:val="20"/>
              </w:rPr>
              <w:t xml:space="preserve"> </w:t>
            </w:r>
            <w:r w:rsidR="00503138" w:rsidRPr="00C96E43">
              <w:rPr>
                <w:rFonts w:asciiTheme="majorHAnsi" w:hAnsiTheme="majorHAnsi" w:cstheme="majorHAnsi"/>
                <w:color w:val="000000" w:themeColor="text1"/>
                <w:sz w:val="20"/>
                <w:szCs w:val="20"/>
              </w:rPr>
              <w:t>– e.g.</w:t>
            </w:r>
            <w:r w:rsidR="00503138">
              <w:rPr>
                <w:rFonts w:asciiTheme="majorHAnsi" w:hAnsiTheme="majorHAnsi" w:cstheme="majorHAnsi"/>
                <w:b/>
                <w:bCs/>
                <w:color w:val="000000" w:themeColor="text1"/>
                <w:sz w:val="20"/>
                <w:szCs w:val="20"/>
              </w:rPr>
              <w:t xml:space="preserve"> </w:t>
            </w:r>
            <w:r w:rsidR="00503138" w:rsidRPr="004E17E9">
              <w:rPr>
                <w:rFonts w:asciiTheme="majorHAnsi" w:hAnsiTheme="majorHAnsi" w:cstheme="majorHAnsi"/>
                <w:color w:val="000000" w:themeColor="text1"/>
                <w:sz w:val="20"/>
                <w:szCs w:val="20"/>
              </w:rPr>
              <w:t>Victorian people, jobs</w:t>
            </w:r>
            <w:r w:rsidR="004E17E9" w:rsidRPr="004E17E9">
              <w:rPr>
                <w:rFonts w:asciiTheme="majorHAnsi" w:hAnsiTheme="majorHAnsi" w:cstheme="majorHAnsi"/>
                <w:color w:val="000000" w:themeColor="text1"/>
                <w:sz w:val="20"/>
                <w:szCs w:val="20"/>
              </w:rPr>
              <w:t>, places or objects</w:t>
            </w:r>
            <w:r w:rsidR="00C96E43">
              <w:rPr>
                <w:rFonts w:asciiTheme="majorHAnsi" w:hAnsiTheme="majorHAnsi" w:cstheme="majorHAnsi"/>
                <w:color w:val="000000" w:themeColor="text1"/>
                <w:sz w:val="20"/>
                <w:szCs w:val="20"/>
              </w:rPr>
              <w:t>.</w:t>
            </w:r>
          </w:p>
        </w:tc>
        <w:tc>
          <w:tcPr>
            <w:tcW w:w="3109" w:type="dxa"/>
          </w:tcPr>
          <w:p w14:paraId="522423B0" w14:textId="49A0B967" w:rsidR="002F04D6" w:rsidRPr="004E17E9" w:rsidRDefault="00A209C9" w:rsidP="001E4530">
            <w:pPr>
              <w:rPr>
                <w:rFonts w:asciiTheme="majorHAnsi" w:hAnsiTheme="majorHAnsi" w:cstheme="majorHAnsi"/>
                <w:color w:val="000000" w:themeColor="text1"/>
                <w:sz w:val="20"/>
                <w:szCs w:val="20"/>
              </w:rPr>
            </w:pPr>
            <w:r w:rsidRPr="004E17E9">
              <w:rPr>
                <w:rFonts w:asciiTheme="majorHAnsi" w:hAnsiTheme="majorHAnsi" w:cstheme="majorHAnsi"/>
                <w:b/>
                <w:bCs/>
                <w:color w:val="000000" w:themeColor="text1"/>
                <w:sz w:val="20"/>
                <w:szCs w:val="20"/>
              </w:rPr>
              <w:t>Narrative</w:t>
            </w:r>
            <w:r w:rsidR="004E17E9">
              <w:rPr>
                <w:rFonts w:asciiTheme="majorHAnsi" w:hAnsiTheme="majorHAnsi" w:cstheme="majorHAnsi"/>
                <w:b/>
                <w:bCs/>
                <w:color w:val="000000" w:themeColor="text1"/>
                <w:sz w:val="20"/>
                <w:szCs w:val="20"/>
              </w:rPr>
              <w:t xml:space="preserve"> </w:t>
            </w:r>
            <w:r w:rsidR="003503E0">
              <w:rPr>
                <w:rFonts w:asciiTheme="majorHAnsi" w:hAnsiTheme="majorHAnsi" w:cstheme="majorHAnsi"/>
                <w:b/>
                <w:bCs/>
                <w:color w:val="000000" w:themeColor="text1"/>
                <w:sz w:val="20"/>
                <w:szCs w:val="20"/>
              </w:rPr>
              <w:t>–</w:t>
            </w:r>
            <w:r w:rsidR="004E17E9">
              <w:rPr>
                <w:rFonts w:asciiTheme="majorHAnsi" w:hAnsiTheme="majorHAnsi" w:cstheme="majorHAnsi"/>
                <w:b/>
                <w:bCs/>
                <w:color w:val="000000" w:themeColor="text1"/>
                <w:sz w:val="20"/>
                <w:szCs w:val="20"/>
              </w:rPr>
              <w:t xml:space="preserve"> </w:t>
            </w:r>
            <w:r w:rsidR="003503E0" w:rsidRPr="003503E0">
              <w:rPr>
                <w:rFonts w:asciiTheme="majorHAnsi" w:hAnsiTheme="majorHAnsi" w:cstheme="majorHAnsi"/>
                <w:color w:val="000000" w:themeColor="text1"/>
                <w:sz w:val="20"/>
                <w:szCs w:val="20"/>
              </w:rPr>
              <w:t>e.g.</w:t>
            </w:r>
            <w:r w:rsidR="003503E0">
              <w:rPr>
                <w:rFonts w:asciiTheme="majorHAnsi" w:hAnsiTheme="majorHAnsi" w:cstheme="majorHAnsi"/>
                <w:b/>
                <w:bCs/>
                <w:color w:val="000000" w:themeColor="text1"/>
                <w:sz w:val="20"/>
                <w:szCs w:val="20"/>
              </w:rPr>
              <w:t xml:space="preserve"> </w:t>
            </w:r>
            <w:r w:rsidR="00DD234E" w:rsidRPr="00DD234E">
              <w:rPr>
                <w:rFonts w:asciiTheme="majorHAnsi" w:hAnsiTheme="majorHAnsi" w:cstheme="majorHAnsi"/>
                <w:color w:val="000000" w:themeColor="text1"/>
                <w:sz w:val="20"/>
                <w:szCs w:val="20"/>
              </w:rPr>
              <w:t>Space adventures</w:t>
            </w:r>
            <w:r w:rsidR="00DD234E">
              <w:rPr>
                <w:rFonts w:asciiTheme="majorHAnsi" w:hAnsiTheme="majorHAnsi" w:cstheme="majorHAnsi"/>
                <w:color w:val="000000" w:themeColor="text1"/>
                <w:sz w:val="20"/>
                <w:szCs w:val="20"/>
              </w:rPr>
              <w:t xml:space="preserve"> and missions</w:t>
            </w:r>
            <w:r w:rsidR="00C96E43">
              <w:rPr>
                <w:rFonts w:asciiTheme="majorHAnsi" w:hAnsiTheme="majorHAnsi" w:cstheme="majorHAnsi"/>
                <w:color w:val="000000" w:themeColor="text1"/>
                <w:sz w:val="20"/>
                <w:szCs w:val="20"/>
              </w:rPr>
              <w:t>.</w:t>
            </w:r>
          </w:p>
        </w:tc>
      </w:tr>
      <w:tr w:rsidR="002F04D6" w14:paraId="7B6634F7" w14:textId="77777777" w:rsidTr="004E17CE">
        <w:tc>
          <w:tcPr>
            <w:tcW w:w="1129" w:type="dxa"/>
            <w:shd w:val="clear" w:color="auto" w:fill="BFBFBF" w:themeFill="background1" w:themeFillShade="BF"/>
          </w:tcPr>
          <w:p w14:paraId="16C2F530" w14:textId="62BC6B5C" w:rsidR="002F04D6" w:rsidRPr="00792554" w:rsidRDefault="00792554" w:rsidP="00792554">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P7</w:t>
            </w:r>
          </w:p>
        </w:tc>
        <w:tc>
          <w:tcPr>
            <w:tcW w:w="3109" w:type="dxa"/>
          </w:tcPr>
          <w:p w14:paraId="5044F619" w14:textId="35F57F75" w:rsidR="002F04D6" w:rsidRPr="001E4530" w:rsidRDefault="007533DE" w:rsidP="001E4530">
            <w:pPr>
              <w:rPr>
                <w:rFonts w:asciiTheme="majorHAnsi" w:hAnsiTheme="majorHAnsi" w:cstheme="majorHAnsi"/>
                <w:b/>
                <w:bCs/>
                <w:color w:val="000000" w:themeColor="text1"/>
                <w:sz w:val="20"/>
                <w:szCs w:val="20"/>
              </w:rPr>
            </w:pPr>
            <w:r w:rsidRPr="001E4530">
              <w:rPr>
                <w:rFonts w:asciiTheme="majorHAnsi" w:hAnsiTheme="majorHAnsi" w:cstheme="majorHAnsi"/>
                <w:b/>
                <w:bCs/>
                <w:color w:val="000000" w:themeColor="text1"/>
                <w:sz w:val="20"/>
                <w:szCs w:val="20"/>
              </w:rPr>
              <w:t xml:space="preserve">Discussion </w:t>
            </w:r>
            <w:r w:rsidR="00657531">
              <w:rPr>
                <w:rFonts w:asciiTheme="majorHAnsi" w:hAnsiTheme="majorHAnsi" w:cstheme="majorHAnsi"/>
                <w:b/>
                <w:bCs/>
                <w:color w:val="000000" w:themeColor="text1"/>
                <w:sz w:val="20"/>
                <w:szCs w:val="20"/>
              </w:rPr>
              <w:t xml:space="preserve">– </w:t>
            </w:r>
            <w:r w:rsidR="00657531" w:rsidRPr="00657531">
              <w:rPr>
                <w:rFonts w:asciiTheme="majorHAnsi" w:hAnsiTheme="majorHAnsi" w:cstheme="majorHAnsi"/>
                <w:color w:val="000000" w:themeColor="text1"/>
                <w:sz w:val="20"/>
                <w:szCs w:val="20"/>
              </w:rPr>
              <w:t>e.g.</w:t>
            </w:r>
            <w:r w:rsidR="00657531">
              <w:rPr>
                <w:rFonts w:asciiTheme="majorHAnsi" w:hAnsiTheme="majorHAnsi" w:cstheme="majorHAnsi"/>
                <w:color w:val="000000" w:themeColor="text1"/>
                <w:sz w:val="20"/>
                <w:szCs w:val="20"/>
              </w:rPr>
              <w:t xml:space="preserve"> </w:t>
            </w:r>
            <w:r w:rsidR="004B451F">
              <w:rPr>
                <w:rFonts w:asciiTheme="majorHAnsi" w:hAnsiTheme="majorHAnsi" w:cstheme="majorHAnsi"/>
                <w:color w:val="000000" w:themeColor="text1"/>
                <w:sz w:val="20"/>
                <w:szCs w:val="20"/>
              </w:rPr>
              <w:t xml:space="preserve">perspectives of </w:t>
            </w:r>
            <w:r w:rsidR="00285925">
              <w:rPr>
                <w:rFonts w:asciiTheme="majorHAnsi" w:hAnsiTheme="majorHAnsi" w:cstheme="majorHAnsi"/>
                <w:color w:val="000000" w:themeColor="text1"/>
                <w:sz w:val="20"/>
                <w:szCs w:val="20"/>
              </w:rPr>
              <w:t>different political parties</w:t>
            </w:r>
            <w:r w:rsidR="00C96E43">
              <w:rPr>
                <w:rFonts w:asciiTheme="majorHAnsi" w:hAnsiTheme="majorHAnsi" w:cstheme="majorHAnsi"/>
                <w:color w:val="000000" w:themeColor="text1"/>
                <w:sz w:val="20"/>
                <w:szCs w:val="20"/>
              </w:rPr>
              <w:t>.</w:t>
            </w:r>
          </w:p>
        </w:tc>
        <w:tc>
          <w:tcPr>
            <w:tcW w:w="3109" w:type="dxa"/>
          </w:tcPr>
          <w:p w14:paraId="00A1F7C0" w14:textId="26277995" w:rsidR="002F04D6" w:rsidRPr="00DF64BE" w:rsidRDefault="001E4530" w:rsidP="001E4530">
            <w:pPr>
              <w:rPr>
                <w:rFonts w:asciiTheme="majorHAnsi" w:hAnsiTheme="majorHAnsi" w:cstheme="majorHAnsi"/>
                <w:color w:val="000000" w:themeColor="text1"/>
                <w:sz w:val="20"/>
                <w:szCs w:val="20"/>
              </w:rPr>
            </w:pPr>
            <w:r w:rsidRPr="0061540A">
              <w:rPr>
                <w:rFonts w:asciiTheme="majorHAnsi" w:hAnsiTheme="majorHAnsi" w:cstheme="majorHAnsi"/>
                <w:b/>
                <w:bCs/>
                <w:color w:val="000000" w:themeColor="text1"/>
                <w:sz w:val="20"/>
                <w:szCs w:val="20"/>
              </w:rPr>
              <w:t>Explanation</w:t>
            </w:r>
            <w:r w:rsidR="0061540A">
              <w:rPr>
                <w:rFonts w:asciiTheme="majorHAnsi" w:hAnsiTheme="majorHAnsi" w:cstheme="majorHAnsi"/>
                <w:color w:val="000000" w:themeColor="text1"/>
                <w:sz w:val="20"/>
                <w:szCs w:val="20"/>
              </w:rPr>
              <w:t xml:space="preserve"> – e.g. </w:t>
            </w:r>
            <w:r w:rsidR="00596733">
              <w:rPr>
                <w:rFonts w:asciiTheme="majorHAnsi" w:hAnsiTheme="majorHAnsi" w:cstheme="majorHAnsi"/>
                <w:color w:val="000000" w:themeColor="text1"/>
                <w:sz w:val="20"/>
                <w:szCs w:val="20"/>
              </w:rPr>
              <w:t>Why WW2 began</w:t>
            </w:r>
            <w:r w:rsidR="00C96E43">
              <w:rPr>
                <w:rFonts w:asciiTheme="majorHAnsi" w:hAnsiTheme="majorHAnsi" w:cstheme="majorHAnsi"/>
                <w:color w:val="000000" w:themeColor="text1"/>
                <w:sz w:val="20"/>
                <w:szCs w:val="20"/>
              </w:rPr>
              <w:t>.</w:t>
            </w:r>
          </w:p>
        </w:tc>
        <w:tc>
          <w:tcPr>
            <w:tcW w:w="3109" w:type="dxa"/>
          </w:tcPr>
          <w:p w14:paraId="60AA2BFB" w14:textId="1A18DAF1" w:rsidR="002F04D6" w:rsidRPr="00DF64BE" w:rsidRDefault="00BA48DE" w:rsidP="001E4530">
            <w:pPr>
              <w:rPr>
                <w:rFonts w:asciiTheme="majorHAnsi" w:hAnsiTheme="majorHAnsi" w:cstheme="majorHAnsi"/>
                <w:color w:val="000000" w:themeColor="text1"/>
                <w:sz w:val="20"/>
                <w:szCs w:val="20"/>
              </w:rPr>
            </w:pPr>
            <w:r w:rsidRPr="0061540A">
              <w:rPr>
                <w:rFonts w:asciiTheme="majorHAnsi" w:hAnsiTheme="majorHAnsi" w:cstheme="majorHAnsi"/>
                <w:b/>
                <w:bCs/>
                <w:color w:val="000000" w:themeColor="text1"/>
                <w:sz w:val="20"/>
                <w:szCs w:val="20"/>
              </w:rPr>
              <w:t>Description</w:t>
            </w:r>
            <w:r>
              <w:rPr>
                <w:rFonts w:asciiTheme="majorHAnsi" w:hAnsiTheme="majorHAnsi" w:cstheme="majorHAnsi"/>
                <w:color w:val="000000" w:themeColor="text1"/>
                <w:sz w:val="20"/>
                <w:szCs w:val="20"/>
              </w:rPr>
              <w:t xml:space="preserve"> </w:t>
            </w:r>
            <w:r w:rsidR="0061540A">
              <w:rPr>
                <w:rFonts w:asciiTheme="majorHAnsi" w:hAnsiTheme="majorHAnsi" w:cstheme="majorHAnsi"/>
                <w:color w:val="000000" w:themeColor="text1"/>
                <w:sz w:val="20"/>
                <w:szCs w:val="20"/>
              </w:rPr>
              <w:t xml:space="preserve">- e.g. </w:t>
            </w:r>
            <w:r w:rsidR="00183FE5">
              <w:rPr>
                <w:rFonts w:asciiTheme="majorHAnsi" w:hAnsiTheme="majorHAnsi" w:cstheme="majorHAnsi"/>
                <w:color w:val="000000" w:themeColor="text1"/>
                <w:sz w:val="20"/>
                <w:szCs w:val="20"/>
              </w:rPr>
              <w:t xml:space="preserve">Chinese/African </w:t>
            </w:r>
            <w:r w:rsidR="004E17CE">
              <w:rPr>
                <w:rFonts w:asciiTheme="majorHAnsi" w:hAnsiTheme="majorHAnsi" w:cstheme="majorHAnsi"/>
                <w:color w:val="000000" w:themeColor="text1"/>
                <w:sz w:val="20"/>
                <w:szCs w:val="20"/>
              </w:rPr>
              <w:t>traditions, characteristics.</w:t>
            </w:r>
          </w:p>
        </w:tc>
      </w:tr>
    </w:tbl>
    <w:p w14:paraId="1AF119A7" w14:textId="28EC0F5B" w:rsidR="00E1382C" w:rsidRDefault="00FD6DE2" w:rsidP="00DE6CE3">
      <w:pPr>
        <w:spacing w:after="0"/>
        <w:rPr>
          <w:rFonts w:asciiTheme="majorHAnsi" w:hAnsiTheme="majorHAnsi" w:cstheme="majorHAnsi"/>
          <w:b/>
          <w:bCs/>
          <w:color w:val="000000" w:themeColor="text1"/>
        </w:rPr>
      </w:pPr>
      <w:r>
        <w:rPr>
          <w:rFonts w:asciiTheme="majorHAnsi" w:hAnsiTheme="majorHAnsi" w:cstheme="majorHAnsi"/>
          <w:color w:val="000000" w:themeColor="text1"/>
          <w:sz w:val="24"/>
          <w:szCs w:val="24"/>
        </w:rPr>
        <w:t>*</w:t>
      </w:r>
      <w:r w:rsidRPr="00FD6DE2">
        <w:rPr>
          <w:rFonts w:asciiTheme="majorHAnsi" w:hAnsiTheme="majorHAnsi" w:cstheme="majorHAnsi"/>
          <w:b/>
          <w:bCs/>
          <w:color w:val="000000" w:themeColor="text1"/>
        </w:rPr>
        <w:t>Composite classes should look at what has been covered by pupils previously and what is likely to still come and make selections under the 3 bands accordingly.</w:t>
      </w:r>
    </w:p>
    <w:p w14:paraId="10063A58" w14:textId="77777777" w:rsidR="00B11E7B" w:rsidRDefault="00B11E7B" w:rsidP="00DE6CE3">
      <w:pPr>
        <w:spacing w:after="0"/>
        <w:rPr>
          <w:rFonts w:asciiTheme="majorHAnsi" w:hAnsiTheme="majorHAnsi" w:cstheme="majorHAnsi"/>
          <w:b/>
          <w:bCs/>
          <w:color w:val="000000" w:themeColor="text1"/>
        </w:rPr>
      </w:pPr>
    </w:p>
    <w:p w14:paraId="72214CFE" w14:textId="77FDA2CD" w:rsidR="00A16790" w:rsidRPr="00A16790" w:rsidRDefault="00E1382C"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Marking</w:t>
      </w:r>
      <w:r w:rsidR="00A16790">
        <w:rPr>
          <w:rFonts w:asciiTheme="majorHAnsi" w:hAnsiTheme="majorHAnsi" w:cstheme="majorHAnsi"/>
          <w:b/>
          <w:bCs/>
          <w:color w:val="4472C4" w:themeColor="accent1"/>
          <w:sz w:val="28"/>
          <w:szCs w:val="28"/>
          <w:u w:val="single"/>
        </w:rPr>
        <w:t xml:space="preserve">, </w:t>
      </w:r>
      <w:r w:rsidR="00EF64A0">
        <w:rPr>
          <w:rFonts w:asciiTheme="majorHAnsi" w:hAnsiTheme="majorHAnsi" w:cstheme="majorHAnsi"/>
          <w:b/>
          <w:bCs/>
          <w:color w:val="4472C4" w:themeColor="accent1"/>
          <w:sz w:val="28"/>
          <w:szCs w:val="28"/>
          <w:u w:val="single"/>
        </w:rPr>
        <w:t>Assessmen</w:t>
      </w:r>
      <w:r w:rsidR="00B11E7B">
        <w:rPr>
          <w:rFonts w:asciiTheme="majorHAnsi" w:hAnsiTheme="majorHAnsi" w:cstheme="majorHAnsi"/>
          <w:b/>
          <w:bCs/>
          <w:color w:val="4472C4" w:themeColor="accent1"/>
          <w:sz w:val="28"/>
          <w:szCs w:val="28"/>
          <w:u w:val="single"/>
        </w:rPr>
        <w:t xml:space="preserve">t </w:t>
      </w:r>
      <w:r w:rsidR="00EF64A0">
        <w:rPr>
          <w:rFonts w:asciiTheme="majorHAnsi" w:hAnsiTheme="majorHAnsi" w:cstheme="majorHAnsi"/>
          <w:b/>
          <w:bCs/>
          <w:color w:val="4472C4" w:themeColor="accent1"/>
          <w:sz w:val="28"/>
          <w:szCs w:val="28"/>
          <w:u w:val="single"/>
        </w:rPr>
        <w:t>and Record Keeping</w:t>
      </w:r>
    </w:p>
    <w:p w14:paraId="4B8131DF" w14:textId="691D5B00" w:rsidR="00D57E45" w:rsidRDefault="00A16790" w:rsidP="00DE6CE3">
      <w:pPr>
        <w:spacing w:after="0"/>
        <w:rPr>
          <w:rFonts w:asciiTheme="majorHAnsi" w:hAnsiTheme="majorHAnsi" w:cstheme="majorHAnsi"/>
          <w:sz w:val="28"/>
          <w:szCs w:val="28"/>
        </w:rPr>
      </w:pPr>
      <w:r>
        <w:rPr>
          <w:rFonts w:asciiTheme="majorHAnsi" w:hAnsiTheme="majorHAnsi" w:cstheme="majorHAnsi"/>
          <w:sz w:val="28"/>
          <w:szCs w:val="28"/>
        </w:rPr>
        <w:t>Feedback to pupils about their progress is achieved through discussion during the learning process, marking of work and discussion of progress following marking</w:t>
      </w:r>
      <w:r w:rsidR="00BF1094">
        <w:rPr>
          <w:rFonts w:asciiTheme="majorHAnsi" w:hAnsiTheme="majorHAnsi" w:cstheme="majorHAnsi"/>
          <w:sz w:val="28"/>
          <w:szCs w:val="28"/>
        </w:rPr>
        <w:t>, during the writing lesson</w:t>
      </w:r>
      <w:r>
        <w:rPr>
          <w:rFonts w:asciiTheme="majorHAnsi" w:hAnsiTheme="majorHAnsi" w:cstheme="majorHAnsi"/>
          <w:sz w:val="28"/>
          <w:szCs w:val="28"/>
        </w:rPr>
        <w:t>.</w:t>
      </w:r>
      <w:r w:rsidR="005B14BE">
        <w:rPr>
          <w:rFonts w:asciiTheme="majorHAnsi" w:hAnsiTheme="majorHAnsi" w:cstheme="majorHAnsi"/>
          <w:sz w:val="28"/>
          <w:szCs w:val="28"/>
        </w:rPr>
        <w:t xml:space="preserve"> This will take place either for the whole class or for a proportion of the class each week with the remainder of pupils self or peer assessing. </w:t>
      </w:r>
    </w:p>
    <w:p w14:paraId="199E8559" w14:textId="46F4115A" w:rsidR="00D57E45" w:rsidRDefault="00D57E45" w:rsidP="00DE6CE3">
      <w:pPr>
        <w:spacing w:after="0"/>
        <w:rPr>
          <w:rFonts w:asciiTheme="majorHAnsi" w:hAnsiTheme="majorHAnsi" w:cstheme="majorHAnsi"/>
          <w:sz w:val="28"/>
          <w:szCs w:val="28"/>
        </w:rPr>
      </w:pPr>
    </w:p>
    <w:p w14:paraId="1C4A9273" w14:textId="77777777" w:rsidR="009E6349" w:rsidRDefault="009E6349" w:rsidP="00DE6CE3">
      <w:pPr>
        <w:spacing w:after="0"/>
        <w:rPr>
          <w:rFonts w:asciiTheme="majorHAnsi" w:hAnsiTheme="majorHAnsi" w:cstheme="majorHAnsi"/>
          <w:sz w:val="28"/>
          <w:szCs w:val="28"/>
        </w:rPr>
      </w:pPr>
    </w:p>
    <w:p w14:paraId="338CF2A1" w14:textId="7E86D982" w:rsidR="00D57E45" w:rsidRDefault="00D57E45" w:rsidP="00DE6CE3">
      <w:pPr>
        <w:spacing w:after="0"/>
        <w:rPr>
          <w:rFonts w:asciiTheme="majorHAnsi" w:hAnsiTheme="majorHAnsi" w:cstheme="majorHAnsi"/>
          <w:sz w:val="28"/>
          <w:szCs w:val="28"/>
        </w:rPr>
      </w:pPr>
      <w:r w:rsidRPr="00D57E45">
        <w:rPr>
          <w:rFonts w:asciiTheme="majorHAnsi" w:hAnsiTheme="majorHAnsi" w:cstheme="majorHAnsi"/>
          <w:b/>
          <w:bCs/>
          <w:sz w:val="28"/>
          <w:szCs w:val="28"/>
        </w:rPr>
        <w:t>Effective marking</w:t>
      </w:r>
      <w:r>
        <w:rPr>
          <w:rFonts w:asciiTheme="majorHAnsi" w:hAnsiTheme="majorHAnsi" w:cstheme="majorHAnsi"/>
          <w:sz w:val="28"/>
          <w:szCs w:val="28"/>
        </w:rPr>
        <w:t xml:space="preserve"> :</w:t>
      </w:r>
    </w:p>
    <w:p w14:paraId="165352AE" w14:textId="4AEE4001" w:rsidR="00D57E45" w:rsidRDefault="00D57E45" w:rsidP="00DE6CE3">
      <w:pPr>
        <w:spacing w:after="0"/>
        <w:rPr>
          <w:rFonts w:asciiTheme="majorHAnsi" w:hAnsiTheme="majorHAnsi" w:cstheme="majorHAnsi"/>
          <w:sz w:val="28"/>
          <w:szCs w:val="28"/>
        </w:rPr>
      </w:pPr>
      <w:r>
        <w:rPr>
          <w:rFonts w:asciiTheme="majorHAnsi" w:hAnsiTheme="majorHAnsi" w:cstheme="majorHAnsi"/>
          <w:sz w:val="28"/>
          <w:szCs w:val="28"/>
        </w:rPr>
        <w:t>-Aims to help pupils learn and comments are intended to be constructive, positive and forward-looking.</w:t>
      </w:r>
    </w:p>
    <w:p w14:paraId="22A4A500" w14:textId="17906C9E" w:rsidR="00D57E45" w:rsidRDefault="00D57E45" w:rsidP="00DE6CE3">
      <w:pPr>
        <w:spacing w:after="0"/>
        <w:rPr>
          <w:rFonts w:asciiTheme="majorHAnsi" w:hAnsiTheme="majorHAnsi" w:cstheme="majorHAnsi"/>
          <w:sz w:val="28"/>
          <w:szCs w:val="28"/>
        </w:rPr>
      </w:pPr>
      <w:r>
        <w:rPr>
          <w:rFonts w:asciiTheme="majorHAnsi" w:hAnsiTheme="majorHAnsi" w:cstheme="majorHAnsi"/>
          <w:sz w:val="28"/>
          <w:szCs w:val="28"/>
        </w:rPr>
        <w:lastRenderedPageBreak/>
        <w:t>-Is often undertaken while a task is being carried out through over the shoulder marking.  This takes the form of a discussion between the teacher and pupil and is appropriate to their age and ability.</w:t>
      </w:r>
    </w:p>
    <w:p w14:paraId="70376D85" w14:textId="1FAFD254" w:rsidR="00D57E45" w:rsidRDefault="00D57E45" w:rsidP="00DE6CE3">
      <w:pPr>
        <w:spacing w:after="0"/>
        <w:rPr>
          <w:rFonts w:asciiTheme="majorHAnsi" w:hAnsiTheme="majorHAnsi" w:cstheme="majorHAnsi"/>
          <w:sz w:val="28"/>
          <w:szCs w:val="28"/>
        </w:rPr>
      </w:pPr>
      <w:r>
        <w:rPr>
          <w:rFonts w:asciiTheme="majorHAnsi" w:hAnsiTheme="majorHAnsi" w:cstheme="majorHAnsi"/>
          <w:sz w:val="28"/>
          <w:szCs w:val="28"/>
        </w:rPr>
        <w:t>-Is used sensitively and with discretion so that pupils assimilate a limited number of corrections at one time – this varies with age and ability.</w:t>
      </w:r>
    </w:p>
    <w:p w14:paraId="7F73C8EB" w14:textId="2D5F6EAE" w:rsidR="00D57E45" w:rsidRDefault="00D57E45" w:rsidP="00DE6CE3">
      <w:pPr>
        <w:spacing w:after="0"/>
        <w:rPr>
          <w:rFonts w:asciiTheme="majorHAnsi" w:hAnsiTheme="majorHAnsi" w:cstheme="majorHAnsi"/>
          <w:sz w:val="28"/>
          <w:szCs w:val="28"/>
        </w:rPr>
      </w:pPr>
      <w:r>
        <w:rPr>
          <w:rFonts w:asciiTheme="majorHAnsi" w:hAnsiTheme="majorHAnsi" w:cstheme="majorHAnsi"/>
          <w:sz w:val="28"/>
          <w:szCs w:val="28"/>
        </w:rPr>
        <w:t>-Informs discussion with pupils in relation to personal targets.</w:t>
      </w:r>
    </w:p>
    <w:p w14:paraId="4125C860" w14:textId="0BAA547E" w:rsidR="00D57E45" w:rsidRDefault="00D57E45" w:rsidP="00DE6CE3">
      <w:pPr>
        <w:spacing w:after="0"/>
        <w:rPr>
          <w:rFonts w:asciiTheme="majorHAnsi" w:hAnsiTheme="majorHAnsi" w:cstheme="majorHAnsi"/>
          <w:sz w:val="28"/>
          <w:szCs w:val="28"/>
        </w:rPr>
      </w:pPr>
    </w:p>
    <w:p w14:paraId="42FC2A01" w14:textId="50F0D652" w:rsidR="00D57E45" w:rsidRDefault="00D57E45" w:rsidP="00DE6CE3">
      <w:pPr>
        <w:spacing w:after="0"/>
        <w:rPr>
          <w:rFonts w:asciiTheme="majorHAnsi" w:hAnsiTheme="majorHAnsi" w:cstheme="majorHAnsi"/>
          <w:b/>
          <w:bCs/>
          <w:sz w:val="28"/>
          <w:szCs w:val="28"/>
          <w:u w:val="single"/>
        </w:rPr>
      </w:pPr>
      <w:r w:rsidRPr="00D57E45">
        <w:rPr>
          <w:rFonts w:asciiTheme="majorHAnsi" w:hAnsiTheme="majorHAnsi" w:cstheme="majorHAnsi"/>
          <w:b/>
          <w:bCs/>
          <w:sz w:val="28"/>
          <w:szCs w:val="28"/>
          <w:u w:val="single"/>
        </w:rPr>
        <w:t xml:space="preserve">Assessment </w:t>
      </w:r>
    </w:p>
    <w:p w14:paraId="425AE081" w14:textId="217D241C" w:rsidR="00D57E45" w:rsidRDefault="00D57E45" w:rsidP="00DE6CE3">
      <w:pPr>
        <w:spacing w:after="0"/>
        <w:rPr>
          <w:rFonts w:asciiTheme="majorHAnsi" w:hAnsiTheme="majorHAnsi" w:cstheme="majorHAnsi"/>
          <w:sz w:val="28"/>
          <w:szCs w:val="28"/>
        </w:rPr>
      </w:pPr>
      <w:r>
        <w:rPr>
          <w:rFonts w:asciiTheme="majorHAnsi" w:hAnsiTheme="majorHAnsi" w:cstheme="majorHAnsi"/>
          <w:sz w:val="28"/>
          <w:szCs w:val="28"/>
        </w:rPr>
        <w:t>Assess</w:t>
      </w:r>
      <w:r w:rsidR="00931AC7">
        <w:rPr>
          <w:rFonts w:asciiTheme="majorHAnsi" w:hAnsiTheme="majorHAnsi" w:cstheme="majorHAnsi"/>
          <w:sz w:val="28"/>
          <w:szCs w:val="28"/>
        </w:rPr>
        <w:t xml:space="preserve">ment is an integral part of the learning and teaching process.  A balance between formative and summative assessment will be used to: </w:t>
      </w:r>
    </w:p>
    <w:p w14:paraId="4632B128" w14:textId="2492F7DA" w:rsidR="00931AC7" w:rsidRDefault="00931AC7" w:rsidP="00DE6CE3">
      <w:pPr>
        <w:spacing w:after="0"/>
        <w:rPr>
          <w:rFonts w:asciiTheme="majorHAnsi" w:hAnsiTheme="majorHAnsi" w:cstheme="majorHAnsi"/>
          <w:sz w:val="28"/>
          <w:szCs w:val="28"/>
        </w:rPr>
      </w:pPr>
      <w:r>
        <w:rPr>
          <w:rFonts w:asciiTheme="majorHAnsi" w:hAnsiTheme="majorHAnsi" w:cstheme="majorHAnsi"/>
          <w:sz w:val="28"/>
          <w:szCs w:val="28"/>
        </w:rPr>
        <w:t>-Provide pupils with clear and regular feedback.</w:t>
      </w:r>
    </w:p>
    <w:p w14:paraId="353B3EFC" w14:textId="7A368B57" w:rsidR="00931AC7" w:rsidRDefault="00931AC7" w:rsidP="00DE6CE3">
      <w:pPr>
        <w:spacing w:after="0"/>
        <w:rPr>
          <w:rFonts w:asciiTheme="majorHAnsi" w:hAnsiTheme="majorHAnsi" w:cstheme="majorHAnsi"/>
          <w:sz w:val="28"/>
          <w:szCs w:val="28"/>
        </w:rPr>
      </w:pPr>
      <w:r>
        <w:rPr>
          <w:rFonts w:asciiTheme="majorHAnsi" w:hAnsiTheme="majorHAnsi" w:cstheme="majorHAnsi"/>
          <w:sz w:val="28"/>
          <w:szCs w:val="28"/>
        </w:rPr>
        <w:t>-Assist learners and teachers to plan next steps.</w:t>
      </w:r>
    </w:p>
    <w:p w14:paraId="198C73D5" w14:textId="117A54E4" w:rsidR="00931AC7" w:rsidRDefault="00931AC7" w:rsidP="00DE6CE3">
      <w:pPr>
        <w:spacing w:after="0"/>
        <w:rPr>
          <w:rFonts w:asciiTheme="majorHAnsi" w:hAnsiTheme="majorHAnsi" w:cstheme="majorHAnsi"/>
          <w:sz w:val="28"/>
          <w:szCs w:val="28"/>
        </w:rPr>
      </w:pPr>
      <w:r>
        <w:rPr>
          <w:rFonts w:asciiTheme="majorHAnsi" w:hAnsiTheme="majorHAnsi" w:cstheme="majorHAnsi"/>
          <w:sz w:val="28"/>
          <w:szCs w:val="28"/>
        </w:rPr>
        <w:t>-Evaluate the effectiveness of teaching.</w:t>
      </w:r>
    </w:p>
    <w:p w14:paraId="1D176275" w14:textId="5B177595" w:rsidR="00931AC7" w:rsidRDefault="00931AC7" w:rsidP="00DE6CE3">
      <w:pPr>
        <w:spacing w:after="0"/>
        <w:rPr>
          <w:rFonts w:asciiTheme="majorHAnsi" w:hAnsiTheme="majorHAnsi" w:cstheme="majorHAnsi"/>
          <w:sz w:val="28"/>
          <w:szCs w:val="28"/>
        </w:rPr>
      </w:pPr>
    </w:p>
    <w:p w14:paraId="16FAA11E" w14:textId="766663F8" w:rsidR="00931AC7" w:rsidRDefault="00931AC7" w:rsidP="00DE6CE3">
      <w:pPr>
        <w:spacing w:after="0"/>
        <w:rPr>
          <w:rFonts w:asciiTheme="majorHAnsi" w:hAnsiTheme="majorHAnsi" w:cstheme="majorHAnsi"/>
          <w:sz w:val="28"/>
          <w:szCs w:val="28"/>
        </w:rPr>
      </w:pPr>
      <w:r>
        <w:rPr>
          <w:rFonts w:asciiTheme="majorHAnsi" w:hAnsiTheme="majorHAnsi" w:cstheme="majorHAnsi"/>
          <w:sz w:val="28"/>
          <w:szCs w:val="28"/>
        </w:rPr>
        <w:t>In order to effectively track progress of pupil</w:t>
      </w:r>
      <w:r w:rsidR="00B11E7B">
        <w:rPr>
          <w:rFonts w:asciiTheme="majorHAnsi" w:hAnsiTheme="majorHAnsi" w:cstheme="majorHAnsi"/>
          <w:sz w:val="28"/>
          <w:szCs w:val="28"/>
        </w:rPr>
        <w:t xml:space="preserve"> </w:t>
      </w:r>
      <w:r>
        <w:rPr>
          <w:rFonts w:asciiTheme="majorHAnsi" w:hAnsiTheme="majorHAnsi" w:cstheme="majorHAnsi"/>
          <w:sz w:val="28"/>
          <w:szCs w:val="28"/>
        </w:rPr>
        <w:t>attainment in writing, all pupils should undertake a baseline assessment.  This assessment should be a piece of ‘unassisted’ writing.  During the year, all pupils should complete a total of two pieces of ‘cold</w:t>
      </w:r>
      <w:r w:rsidR="009E6349">
        <w:rPr>
          <w:rFonts w:asciiTheme="majorHAnsi" w:hAnsiTheme="majorHAnsi" w:cstheme="majorHAnsi"/>
          <w:sz w:val="28"/>
          <w:szCs w:val="28"/>
        </w:rPr>
        <w:t>/unassisted</w:t>
      </w:r>
      <w:r>
        <w:rPr>
          <w:rFonts w:asciiTheme="majorHAnsi" w:hAnsiTheme="majorHAnsi" w:cstheme="majorHAnsi"/>
          <w:sz w:val="28"/>
          <w:szCs w:val="28"/>
        </w:rPr>
        <w:t xml:space="preserve">’ writing, as outlined </w:t>
      </w:r>
      <w:r w:rsidR="00C45F8A">
        <w:rPr>
          <w:rFonts w:asciiTheme="majorHAnsi" w:hAnsiTheme="majorHAnsi" w:cstheme="majorHAnsi"/>
          <w:sz w:val="28"/>
          <w:szCs w:val="28"/>
        </w:rPr>
        <w:t>within the quality assurance calendar.</w:t>
      </w:r>
    </w:p>
    <w:p w14:paraId="28E32505" w14:textId="77777777" w:rsidR="00C766BA" w:rsidRDefault="00C766BA" w:rsidP="00DE6CE3">
      <w:pPr>
        <w:spacing w:after="0"/>
        <w:rPr>
          <w:rFonts w:asciiTheme="majorHAnsi" w:hAnsiTheme="majorHAnsi" w:cstheme="majorHAnsi"/>
          <w:b/>
          <w:bCs/>
          <w:color w:val="4472C4" w:themeColor="accent1"/>
          <w:sz w:val="28"/>
          <w:szCs w:val="28"/>
          <w:u w:val="single"/>
        </w:rPr>
      </w:pPr>
    </w:p>
    <w:p w14:paraId="5CCB97E2" w14:textId="580ED9F2" w:rsidR="00EF64A0" w:rsidRDefault="00931AC7"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Monitoring and Tracking</w:t>
      </w:r>
      <w:r w:rsidR="00476D04">
        <w:rPr>
          <w:rFonts w:asciiTheme="majorHAnsi" w:hAnsiTheme="majorHAnsi" w:cstheme="majorHAnsi"/>
          <w:b/>
          <w:bCs/>
          <w:color w:val="4472C4" w:themeColor="accent1"/>
          <w:sz w:val="28"/>
          <w:szCs w:val="28"/>
          <w:u w:val="single"/>
        </w:rPr>
        <w:t xml:space="preserve"> and Moderation</w:t>
      </w:r>
    </w:p>
    <w:p w14:paraId="3DB098D6" w14:textId="1BC4C825" w:rsidR="00EF64A0" w:rsidRPr="00476D04" w:rsidRDefault="00C45F8A" w:rsidP="00DE6CE3">
      <w:pPr>
        <w:spacing w:after="0"/>
        <w:rPr>
          <w:rFonts w:asciiTheme="majorHAnsi" w:hAnsiTheme="majorHAnsi" w:cstheme="majorHAnsi"/>
          <w:sz w:val="28"/>
          <w:szCs w:val="28"/>
        </w:rPr>
      </w:pPr>
      <w:r>
        <w:rPr>
          <w:rFonts w:asciiTheme="majorHAnsi" w:hAnsiTheme="majorHAnsi" w:cstheme="majorHAnsi"/>
          <w:sz w:val="28"/>
          <w:szCs w:val="28"/>
        </w:rPr>
        <w:t xml:space="preserve">Moderation is key to ensuring that our professional judgement is accurate. This takes place termly as a staff team and twice yearly with local schools. </w:t>
      </w:r>
    </w:p>
    <w:p w14:paraId="6415FA33" w14:textId="77777777" w:rsidR="00C766BA" w:rsidRDefault="00C766BA" w:rsidP="00DE6CE3">
      <w:pPr>
        <w:spacing w:after="0"/>
        <w:rPr>
          <w:rFonts w:asciiTheme="majorHAnsi" w:hAnsiTheme="majorHAnsi" w:cstheme="majorHAnsi"/>
          <w:b/>
          <w:bCs/>
          <w:color w:val="4472C4" w:themeColor="accent1"/>
          <w:sz w:val="28"/>
          <w:szCs w:val="28"/>
          <w:u w:val="single"/>
        </w:rPr>
      </w:pPr>
    </w:p>
    <w:p w14:paraId="20E7488B" w14:textId="509154E2" w:rsidR="00EF64A0" w:rsidRDefault="009E6349" w:rsidP="00DE6CE3">
      <w:pPr>
        <w:spacing w:after="0"/>
        <w:rPr>
          <w:rFonts w:asciiTheme="majorHAnsi" w:hAnsiTheme="majorHAnsi" w:cstheme="majorHAnsi"/>
          <w:b/>
          <w:bCs/>
          <w:color w:val="4472C4" w:themeColor="accent1"/>
          <w:sz w:val="28"/>
          <w:szCs w:val="28"/>
          <w:u w:val="single"/>
        </w:rPr>
      </w:pPr>
      <w:r>
        <w:rPr>
          <w:rFonts w:asciiTheme="majorHAnsi" w:hAnsiTheme="majorHAnsi" w:cstheme="majorHAnsi"/>
          <w:b/>
          <w:bCs/>
          <w:color w:val="4472C4" w:themeColor="accent1"/>
          <w:sz w:val="28"/>
          <w:szCs w:val="28"/>
          <w:u w:val="single"/>
        </w:rPr>
        <w:t>Support and Challenge</w:t>
      </w:r>
    </w:p>
    <w:p w14:paraId="3ED938AC" w14:textId="7677D126" w:rsidR="00FE7C21" w:rsidRDefault="00FE7C21" w:rsidP="00DE6CE3">
      <w:pPr>
        <w:spacing w:after="0"/>
        <w:rPr>
          <w:rFonts w:asciiTheme="majorHAnsi" w:hAnsiTheme="majorHAnsi" w:cstheme="majorHAnsi"/>
          <w:sz w:val="28"/>
          <w:szCs w:val="28"/>
        </w:rPr>
      </w:pPr>
      <w:r>
        <w:rPr>
          <w:rFonts w:asciiTheme="majorHAnsi" w:hAnsiTheme="majorHAnsi" w:cstheme="majorHAnsi"/>
          <w:sz w:val="28"/>
          <w:szCs w:val="28"/>
        </w:rPr>
        <w:t xml:space="preserve">Pupils with additional support needs will be supported by a PSA or given further explanation and/or be supported individually by the class teacher.  In some cases, pupils may be taught by an ASL teacher in small groups with planning being a collaborative process between </w:t>
      </w:r>
      <w:r w:rsidR="00C96E43">
        <w:rPr>
          <w:rFonts w:asciiTheme="majorHAnsi" w:hAnsiTheme="majorHAnsi" w:cstheme="majorHAnsi"/>
          <w:sz w:val="28"/>
          <w:szCs w:val="28"/>
        </w:rPr>
        <w:t>c</w:t>
      </w:r>
      <w:r>
        <w:rPr>
          <w:rFonts w:asciiTheme="majorHAnsi" w:hAnsiTheme="majorHAnsi" w:cstheme="majorHAnsi"/>
          <w:sz w:val="28"/>
          <w:szCs w:val="28"/>
        </w:rPr>
        <w:t>lass teacher and ASL teacher.</w:t>
      </w:r>
    </w:p>
    <w:p w14:paraId="4A7D1C46" w14:textId="11C0FC21" w:rsidR="00FE7C21" w:rsidRDefault="00FE7C21" w:rsidP="6D146879">
      <w:pPr>
        <w:spacing w:after="0"/>
        <w:rPr>
          <w:rFonts w:asciiTheme="majorHAnsi" w:hAnsiTheme="majorHAnsi" w:cstheme="majorBidi"/>
          <w:sz w:val="28"/>
          <w:szCs w:val="28"/>
        </w:rPr>
      </w:pPr>
      <w:r w:rsidRPr="6D146879">
        <w:rPr>
          <w:rFonts w:asciiTheme="majorHAnsi" w:hAnsiTheme="majorHAnsi" w:cstheme="majorBidi"/>
          <w:sz w:val="28"/>
          <w:szCs w:val="28"/>
        </w:rPr>
        <w:t>Provision to use assistive technology is also available through ‘touch typing’ and ‘read, write’ sessions.</w:t>
      </w:r>
    </w:p>
    <w:p w14:paraId="565D5CF4" w14:textId="524BE669" w:rsidR="00FE7C21" w:rsidRDefault="009426EB" w:rsidP="00DE6CE3">
      <w:pPr>
        <w:spacing w:after="0"/>
        <w:rPr>
          <w:rFonts w:asciiTheme="majorHAnsi" w:hAnsiTheme="majorHAnsi" w:cstheme="majorHAnsi"/>
          <w:sz w:val="28"/>
          <w:szCs w:val="28"/>
        </w:rPr>
      </w:pPr>
      <w:r>
        <w:rPr>
          <w:rFonts w:asciiTheme="majorHAnsi" w:hAnsiTheme="majorHAnsi" w:cstheme="majorHAnsi"/>
          <w:sz w:val="28"/>
          <w:szCs w:val="28"/>
        </w:rPr>
        <w:t>A pupil whose difficulties are more complex may need to be supported with an individualised programme.</w:t>
      </w:r>
    </w:p>
    <w:p w14:paraId="126A8C7C" w14:textId="1C9C1970" w:rsidR="00FE7C21" w:rsidRDefault="00FE7C21" w:rsidP="00DE6CE3">
      <w:pPr>
        <w:spacing w:after="0"/>
        <w:rPr>
          <w:rFonts w:asciiTheme="majorHAnsi" w:hAnsiTheme="majorHAnsi" w:cstheme="majorHAnsi"/>
          <w:sz w:val="28"/>
          <w:szCs w:val="28"/>
        </w:rPr>
      </w:pPr>
    </w:p>
    <w:p w14:paraId="1467E650" w14:textId="735AE557" w:rsidR="00C766BA" w:rsidRDefault="00FE7C21" w:rsidP="00DE6CE3">
      <w:pPr>
        <w:spacing w:after="0"/>
        <w:rPr>
          <w:rFonts w:asciiTheme="majorHAnsi" w:hAnsiTheme="majorHAnsi" w:cstheme="majorHAnsi"/>
          <w:sz w:val="28"/>
          <w:szCs w:val="28"/>
        </w:rPr>
      </w:pPr>
      <w:r>
        <w:rPr>
          <w:rFonts w:asciiTheme="majorHAnsi" w:hAnsiTheme="majorHAnsi" w:cstheme="majorHAnsi"/>
          <w:sz w:val="28"/>
          <w:szCs w:val="28"/>
        </w:rPr>
        <w:t>More able pupils will be taught within their own class and stretched through work and extra challenges which enrich learning.  When working with the whole class, teachers will direct deeper learning questions towards the more able and adapt their tasks when relevant.</w:t>
      </w:r>
    </w:p>
    <w:p w14:paraId="3DEA1C31" w14:textId="77777777" w:rsidR="00C766BA" w:rsidRPr="009426EB" w:rsidRDefault="00C766BA" w:rsidP="00DE6CE3">
      <w:pPr>
        <w:spacing w:after="0"/>
        <w:rPr>
          <w:rFonts w:asciiTheme="majorHAnsi" w:hAnsiTheme="majorHAnsi" w:cstheme="majorHAnsi"/>
          <w:sz w:val="28"/>
          <w:szCs w:val="28"/>
        </w:rPr>
      </w:pPr>
    </w:p>
    <w:p w14:paraId="7AEC5752" w14:textId="552B5403" w:rsidR="005308E7" w:rsidRPr="00DE6CE3" w:rsidRDefault="005308E7" w:rsidP="00DE6CE3">
      <w:pPr>
        <w:spacing w:after="0"/>
        <w:rPr>
          <w:rFonts w:asciiTheme="majorHAnsi" w:hAnsiTheme="majorHAnsi" w:cstheme="majorHAnsi"/>
          <w:b/>
          <w:bCs/>
          <w:color w:val="4472C4" w:themeColor="accent1"/>
          <w:sz w:val="28"/>
          <w:szCs w:val="28"/>
          <w:u w:val="single"/>
        </w:rPr>
      </w:pPr>
    </w:p>
    <w:sectPr w:rsidR="005308E7" w:rsidRPr="00DE6CE3" w:rsidSect="00843221">
      <w:pgSz w:w="11906" w:h="16838"/>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6E52D6"/>
    <w:lvl w:ilvl="0">
      <w:start w:val="1"/>
      <w:numFmt w:val="bullet"/>
      <w:pStyle w:val="ListBullet"/>
      <w:lvlText w:val=""/>
      <w:lvlJc w:val="left"/>
      <w:pPr>
        <w:tabs>
          <w:tab w:val="num" w:pos="360"/>
        </w:tabs>
        <w:ind w:left="360" w:hanging="360"/>
      </w:pPr>
      <w:rPr>
        <w:rFonts w:ascii="Symbol" w:hAnsi="Symbol" w:hint="default"/>
        <w:color w:val="FFC000" w:themeColor="accent4"/>
      </w:rPr>
    </w:lvl>
  </w:abstractNum>
  <w:abstractNum w:abstractNumId="1" w15:restartNumberingAfterBreak="0">
    <w:nsid w:val="00000002"/>
    <w:multiLevelType w:val="hybridMultilevel"/>
    <w:tmpl w:val="00000002"/>
    <w:name w:val="WW8Num2"/>
    <w:lvl w:ilvl="0" w:tplc="1276C0E6">
      <w:start w:val="1"/>
      <w:numFmt w:val="bullet"/>
      <w:lvlText w:val=""/>
      <w:lvlJc w:val="left"/>
      <w:pPr>
        <w:tabs>
          <w:tab w:val="num" w:pos="720"/>
        </w:tabs>
        <w:ind w:left="720" w:hanging="360"/>
      </w:pPr>
      <w:rPr>
        <w:rFonts w:ascii="Symbol" w:hAnsi="Symbol"/>
      </w:rPr>
    </w:lvl>
    <w:lvl w:ilvl="1" w:tplc="B09607BA">
      <w:start w:val="1"/>
      <w:numFmt w:val="bullet"/>
      <w:lvlText w:val="◦"/>
      <w:lvlJc w:val="left"/>
      <w:pPr>
        <w:tabs>
          <w:tab w:val="num" w:pos="1080"/>
        </w:tabs>
        <w:ind w:left="1080" w:hanging="360"/>
      </w:pPr>
      <w:rPr>
        <w:rFonts w:ascii="OpenSymbol" w:hAnsi="OpenSymbol"/>
      </w:rPr>
    </w:lvl>
    <w:lvl w:ilvl="2" w:tplc="A5BA5DBC">
      <w:start w:val="1"/>
      <w:numFmt w:val="bullet"/>
      <w:lvlText w:val="▪"/>
      <w:lvlJc w:val="left"/>
      <w:pPr>
        <w:tabs>
          <w:tab w:val="num" w:pos="1440"/>
        </w:tabs>
        <w:ind w:left="1440" w:hanging="360"/>
      </w:pPr>
      <w:rPr>
        <w:rFonts w:ascii="OpenSymbol" w:hAnsi="OpenSymbol"/>
      </w:rPr>
    </w:lvl>
    <w:lvl w:ilvl="3" w:tplc="7CBEE4A2">
      <w:start w:val="1"/>
      <w:numFmt w:val="bullet"/>
      <w:lvlText w:val=""/>
      <w:lvlJc w:val="left"/>
      <w:pPr>
        <w:tabs>
          <w:tab w:val="num" w:pos="1800"/>
        </w:tabs>
        <w:ind w:left="1800" w:hanging="360"/>
      </w:pPr>
      <w:rPr>
        <w:rFonts w:ascii="Symbol" w:hAnsi="Symbol"/>
      </w:rPr>
    </w:lvl>
    <w:lvl w:ilvl="4" w:tplc="C3529654">
      <w:start w:val="1"/>
      <w:numFmt w:val="bullet"/>
      <w:lvlText w:val="◦"/>
      <w:lvlJc w:val="left"/>
      <w:pPr>
        <w:tabs>
          <w:tab w:val="num" w:pos="2160"/>
        </w:tabs>
        <w:ind w:left="2160" w:hanging="360"/>
      </w:pPr>
      <w:rPr>
        <w:rFonts w:ascii="OpenSymbol" w:hAnsi="OpenSymbol"/>
      </w:rPr>
    </w:lvl>
    <w:lvl w:ilvl="5" w:tplc="94B6A8DC">
      <w:start w:val="1"/>
      <w:numFmt w:val="bullet"/>
      <w:lvlText w:val="▪"/>
      <w:lvlJc w:val="left"/>
      <w:pPr>
        <w:tabs>
          <w:tab w:val="num" w:pos="2520"/>
        </w:tabs>
        <w:ind w:left="2520" w:hanging="360"/>
      </w:pPr>
      <w:rPr>
        <w:rFonts w:ascii="OpenSymbol" w:hAnsi="OpenSymbol"/>
      </w:rPr>
    </w:lvl>
    <w:lvl w:ilvl="6" w:tplc="86224F42">
      <w:start w:val="1"/>
      <w:numFmt w:val="bullet"/>
      <w:lvlText w:val=""/>
      <w:lvlJc w:val="left"/>
      <w:pPr>
        <w:tabs>
          <w:tab w:val="num" w:pos="2880"/>
        </w:tabs>
        <w:ind w:left="2880" w:hanging="360"/>
      </w:pPr>
      <w:rPr>
        <w:rFonts w:ascii="Symbol" w:hAnsi="Symbol"/>
      </w:rPr>
    </w:lvl>
    <w:lvl w:ilvl="7" w:tplc="2E70E2AE">
      <w:start w:val="1"/>
      <w:numFmt w:val="bullet"/>
      <w:lvlText w:val="◦"/>
      <w:lvlJc w:val="left"/>
      <w:pPr>
        <w:tabs>
          <w:tab w:val="num" w:pos="3240"/>
        </w:tabs>
        <w:ind w:left="3240" w:hanging="360"/>
      </w:pPr>
      <w:rPr>
        <w:rFonts w:ascii="OpenSymbol" w:hAnsi="OpenSymbol"/>
      </w:rPr>
    </w:lvl>
    <w:lvl w:ilvl="8" w:tplc="F15E596A">
      <w:start w:val="1"/>
      <w:numFmt w:val="bullet"/>
      <w:lvlText w:val="▪"/>
      <w:lvlJc w:val="left"/>
      <w:pPr>
        <w:tabs>
          <w:tab w:val="num" w:pos="3600"/>
        </w:tabs>
        <w:ind w:left="3600" w:hanging="360"/>
      </w:pPr>
      <w:rPr>
        <w:rFonts w:ascii="OpenSymbol" w:hAnsi="OpenSymbol"/>
      </w:rPr>
    </w:lvl>
  </w:abstractNum>
  <w:abstractNum w:abstractNumId="2" w15:restartNumberingAfterBreak="0">
    <w:nsid w:val="0BF44883"/>
    <w:multiLevelType w:val="hybridMultilevel"/>
    <w:tmpl w:val="D6787066"/>
    <w:lvl w:ilvl="0" w:tplc="3920D770">
      <w:start w:val="1"/>
      <w:numFmt w:val="bullet"/>
      <w:lvlText w:val="•"/>
      <w:lvlJc w:val="left"/>
      <w:pPr>
        <w:tabs>
          <w:tab w:val="num" w:pos="720"/>
        </w:tabs>
        <w:ind w:left="720" w:hanging="360"/>
      </w:pPr>
      <w:rPr>
        <w:rFonts w:ascii="Arial" w:hAnsi="Arial" w:hint="default"/>
      </w:rPr>
    </w:lvl>
    <w:lvl w:ilvl="1" w:tplc="95D69EEC" w:tentative="1">
      <w:start w:val="1"/>
      <w:numFmt w:val="bullet"/>
      <w:lvlText w:val="•"/>
      <w:lvlJc w:val="left"/>
      <w:pPr>
        <w:tabs>
          <w:tab w:val="num" w:pos="1440"/>
        </w:tabs>
        <w:ind w:left="1440" w:hanging="360"/>
      </w:pPr>
      <w:rPr>
        <w:rFonts w:ascii="Arial" w:hAnsi="Arial" w:hint="default"/>
      </w:rPr>
    </w:lvl>
    <w:lvl w:ilvl="2" w:tplc="36AAA674" w:tentative="1">
      <w:start w:val="1"/>
      <w:numFmt w:val="bullet"/>
      <w:lvlText w:val="•"/>
      <w:lvlJc w:val="left"/>
      <w:pPr>
        <w:tabs>
          <w:tab w:val="num" w:pos="2160"/>
        </w:tabs>
        <w:ind w:left="2160" w:hanging="360"/>
      </w:pPr>
      <w:rPr>
        <w:rFonts w:ascii="Arial" w:hAnsi="Arial" w:hint="default"/>
      </w:rPr>
    </w:lvl>
    <w:lvl w:ilvl="3" w:tplc="2AEE381A" w:tentative="1">
      <w:start w:val="1"/>
      <w:numFmt w:val="bullet"/>
      <w:lvlText w:val="•"/>
      <w:lvlJc w:val="left"/>
      <w:pPr>
        <w:tabs>
          <w:tab w:val="num" w:pos="2880"/>
        </w:tabs>
        <w:ind w:left="2880" w:hanging="360"/>
      </w:pPr>
      <w:rPr>
        <w:rFonts w:ascii="Arial" w:hAnsi="Arial" w:hint="default"/>
      </w:rPr>
    </w:lvl>
    <w:lvl w:ilvl="4" w:tplc="B11AD4A2" w:tentative="1">
      <w:start w:val="1"/>
      <w:numFmt w:val="bullet"/>
      <w:lvlText w:val="•"/>
      <w:lvlJc w:val="left"/>
      <w:pPr>
        <w:tabs>
          <w:tab w:val="num" w:pos="3600"/>
        </w:tabs>
        <w:ind w:left="3600" w:hanging="360"/>
      </w:pPr>
      <w:rPr>
        <w:rFonts w:ascii="Arial" w:hAnsi="Arial" w:hint="default"/>
      </w:rPr>
    </w:lvl>
    <w:lvl w:ilvl="5" w:tplc="EF5C445E" w:tentative="1">
      <w:start w:val="1"/>
      <w:numFmt w:val="bullet"/>
      <w:lvlText w:val="•"/>
      <w:lvlJc w:val="left"/>
      <w:pPr>
        <w:tabs>
          <w:tab w:val="num" w:pos="4320"/>
        </w:tabs>
        <w:ind w:left="4320" w:hanging="360"/>
      </w:pPr>
      <w:rPr>
        <w:rFonts w:ascii="Arial" w:hAnsi="Arial" w:hint="default"/>
      </w:rPr>
    </w:lvl>
    <w:lvl w:ilvl="6" w:tplc="1FC8BAA2" w:tentative="1">
      <w:start w:val="1"/>
      <w:numFmt w:val="bullet"/>
      <w:lvlText w:val="•"/>
      <w:lvlJc w:val="left"/>
      <w:pPr>
        <w:tabs>
          <w:tab w:val="num" w:pos="5040"/>
        </w:tabs>
        <w:ind w:left="5040" w:hanging="360"/>
      </w:pPr>
      <w:rPr>
        <w:rFonts w:ascii="Arial" w:hAnsi="Arial" w:hint="default"/>
      </w:rPr>
    </w:lvl>
    <w:lvl w:ilvl="7" w:tplc="8A2E939C" w:tentative="1">
      <w:start w:val="1"/>
      <w:numFmt w:val="bullet"/>
      <w:lvlText w:val="•"/>
      <w:lvlJc w:val="left"/>
      <w:pPr>
        <w:tabs>
          <w:tab w:val="num" w:pos="5760"/>
        </w:tabs>
        <w:ind w:left="5760" w:hanging="360"/>
      </w:pPr>
      <w:rPr>
        <w:rFonts w:ascii="Arial" w:hAnsi="Arial" w:hint="default"/>
      </w:rPr>
    </w:lvl>
    <w:lvl w:ilvl="8" w:tplc="4D426A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4A4250"/>
    <w:multiLevelType w:val="hybridMultilevel"/>
    <w:tmpl w:val="6C00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168A9"/>
    <w:multiLevelType w:val="hybridMultilevel"/>
    <w:tmpl w:val="D0A29490"/>
    <w:lvl w:ilvl="0" w:tplc="E7041DBE">
      <w:start w:val="1"/>
      <w:numFmt w:val="bullet"/>
      <w:lvlText w:val=""/>
      <w:lvlJc w:val="left"/>
      <w:pPr>
        <w:tabs>
          <w:tab w:val="num" w:pos="720"/>
        </w:tabs>
        <w:ind w:left="720" w:hanging="360"/>
      </w:pPr>
      <w:rPr>
        <w:rFonts w:ascii="Wingdings 3" w:hAnsi="Wingdings 3" w:hint="default"/>
      </w:rPr>
    </w:lvl>
    <w:lvl w:ilvl="1" w:tplc="845AECBE" w:tentative="1">
      <w:start w:val="1"/>
      <w:numFmt w:val="bullet"/>
      <w:lvlText w:val=""/>
      <w:lvlJc w:val="left"/>
      <w:pPr>
        <w:tabs>
          <w:tab w:val="num" w:pos="1440"/>
        </w:tabs>
        <w:ind w:left="1440" w:hanging="360"/>
      </w:pPr>
      <w:rPr>
        <w:rFonts w:ascii="Wingdings 3" w:hAnsi="Wingdings 3" w:hint="default"/>
      </w:rPr>
    </w:lvl>
    <w:lvl w:ilvl="2" w:tplc="CB40D83E" w:tentative="1">
      <w:start w:val="1"/>
      <w:numFmt w:val="bullet"/>
      <w:lvlText w:val=""/>
      <w:lvlJc w:val="left"/>
      <w:pPr>
        <w:tabs>
          <w:tab w:val="num" w:pos="2160"/>
        </w:tabs>
        <w:ind w:left="2160" w:hanging="360"/>
      </w:pPr>
      <w:rPr>
        <w:rFonts w:ascii="Wingdings 3" w:hAnsi="Wingdings 3" w:hint="default"/>
      </w:rPr>
    </w:lvl>
    <w:lvl w:ilvl="3" w:tplc="7F9ACD8C" w:tentative="1">
      <w:start w:val="1"/>
      <w:numFmt w:val="bullet"/>
      <w:lvlText w:val=""/>
      <w:lvlJc w:val="left"/>
      <w:pPr>
        <w:tabs>
          <w:tab w:val="num" w:pos="2880"/>
        </w:tabs>
        <w:ind w:left="2880" w:hanging="360"/>
      </w:pPr>
      <w:rPr>
        <w:rFonts w:ascii="Wingdings 3" w:hAnsi="Wingdings 3" w:hint="default"/>
      </w:rPr>
    </w:lvl>
    <w:lvl w:ilvl="4" w:tplc="FA3C90F8" w:tentative="1">
      <w:start w:val="1"/>
      <w:numFmt w:val="bullet"/>
      <w:lvlText w:val=""/>
      <w:lvlJc w:val="left"/>
      <w:pPr>
        <w:tabs>
          <w:tab w:val="num" w:pos="3600"/>
        </w:tabs>
        <w:ind w:left="3600" w:hanging="360"/>
      </w:pPr>
      <w:rPr>
        <w:rFonts w:ascii="Wingdings 3" w:hAnsi="Wingdings 3" w:hint="default"/>
      </w:rPr>
    </w:lvl>
    <w:lvl w:ilvl="5" w:tplc="FD7AE874" w:tentative="1">
      <w:start w:val="1"/>
      <w:numFmt w:val="bullet"/>
      <w:lvlText w:val=""/>
      <w:lvlJc w:val="left"/>
      <w:pPr>
        <w:tabs>
          <w:tab w:val="num" w:pos="4320"/>
        </w:tabs>
        <w:ind w:left="4320" w:hanging="360"/>
      </w:pPr>
      <w:rPr>
        <w:rFonts w:ascii="Wingdings 3" w:hAnsi="Wingdings 3" w:hint="default"/>
      </w:rPr>
    </w:lvl>
    <w:lvl w:ilvl="6" w:tplc="26668FF8" w:tentative="1">
      <w:start w:val="1"/>
      <w:numFmt w:val="bullet"/>
      <w:lvlText w:val=""/>
      <w:lvlJc w:val="left"/>
      <w:pPr>
        <w:tabs>
          <w:tab w:val="num" w:pos="5040"/>
        </w:tabs>
        <w:ind w:left="5040" w:hanging="360"/>
      </w:pPr>
      <w:rPr>
        <w:rFonts w:ascii="Wingdings 3" w:hAnsi="Wingdings 3" w:hint="default"/>
      </w:rPr>
    </w:lvl>
    <w:lvl w:ilvl="7" w:tplc="AD1ED15A" w:tentative="1">
      <w:start w:val="1"/>
      <w:numFmt w:val="bullet"/>
      <w:lvlText w:val=""/>
      <w:lvlJc w:val="left"/>
      <w:pPr>
        <w:tabs>
          <w:tab w:val="num" w:pos="5760"/>
        </w:tabs>
        <w:ind w:left="5760" w:hanging="360"/>
      </w:pPr>
      <w:rPr>
        <w:rFonts w:ascii="Wingdings 3" w:hAnsi="Wingdings 3" w:hint="default"/>
      </w:rPr>
    </w:lvl>
    <w:lvl w:ilvl="8" w:tplc="1424274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C191D1A"/>
    <w:multiLevelType w:val="hybridMultilevel"/>
    <w:tmpl w:val="3ED6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F53D3"/>
    <w:multiLevelType w:val="hybridMultilevel"/>
    <w:tmpl w:val="04187164"/>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23A62"/>
    <w:multiLevelType w:val="hybridMultilevel"/>
    <w:tmpl w:val="15443E20"/>
    <w:lvl w:ilvl="0" w:tplc="A0A8CC82">
      <w:start w:val="1"/>
      <w:numFmt w:val="bullet"/>
      <w:lvlText w:val="•"/>
      <w:lvlJc w:val="left"/>
      <w:pPr>
        <w:tabs>
          <w:tab w:val="num" w:pos="720"/>
        </w:tabs>
        <w:ind w:left="720" w:hanging="360"/>
      </w:pPr>
      <w:rPr>
        <w:rFonts w:ascii="Arial" w:hAnsi="Arial" w:hint="default"/>
      </w:rPr>
    </w:lvl>
    <w:lvl w:ilvl="1" w:tplc="4EAED18E" w:tentative="1">
      <w:start w:val="1"/>
      <w:numFmt w:val="bullet"/>
      <w:lvlText w:val="•"/>
      <w:lvlJc w:val="left"/>
      <w:pPr>
        <w:tabs>
          <w:tab w:val="num" w:pos="1440"/>
        </w:tabs>
        <w:ind w:left="1440" w:hanging="360"/>
      </w:pPr>
      <w:rPr>
        <w:rFonts w:ascii="Arial" w:hAnsi="Arial" w:hint="default"/>
      </w:rPr>
    </w:lvl>
    <w:lvl w:ilvl="2" w:tplc="CEA671C0" w:tentative="1">
      <w:start w:val="1"/>
      <w:numFmt w:val="bullet"/>
      <w:lvlText w:val="•"/>
      <w:lvlJc w:val="left"/>
      <w:pPr>
        <w:tabs>
          <w:tab w:val="num" w:pos="2160"/>
        </w:tabs>
        <w:ind w:left="2160" w:hanging="360"/>
      </w:pPr>
      <w:rPr>
        <w:rFonts w:ascii="Arial" w:hAnsi="Arial" w:hint="default"/>
      </w:rPr>
    </w:lvl>
    <w:lvl w:ilvl="3" w:tplc="7292C9C0" w:tentative="1">
      <w:start w:val="1"/>
      <w:numFmt w:val="bullet"/>
      <w:lvlText w:val="•"/>
      <w:lvlJc w:val="left"/>
      <w:pPr>
        <w:tabs>
          <w:tab w:val="num" w:pos="2880"/>
        </w:tabs>
        <w:ind w:left="2880" w:hanging="360"/>
      </w:pPr>
      <w:rPr>
        <w:rFonts w:ascii="Arial" w:hAnsi="Arial" w:hint="default"/>
      </w:rPr>
    </w:lvl>
    <w:lvl w:ilvl="4" w:tplc="6F00AE44" w:tentative="1">
      <w:start w:val="1"/>
      <w:numFmt w:val="bullet"/>
      <w:lvlText w:val="•"/>
      <w:lvlJc w:val="left"/>
      <w:pPr>
        <w:tabs>
          <w:tab w:val="num" w:pos="3600"/>
        </w:tabs>
        <w:ind w:left="3600" w:hanging="360"/>
      </w:pPr>
      <w:rPr>
        <w:rFonts w:ascii="Arial" w:hAnsi="Arial" w:hint="default"/>
      </w:rPr>
    </w:lvl>
    <w:lvl w:ilvl="5" w:tplc="03E6D69A" w:tentative="1">
      <w:start w:val="1"/>
      <w:numFmt w:val="bullet"/>
      <w:lvlText w:val="•"/>
      <w:lvlJc w:val="left"/>
      <w:pPr>
        <w:tabs>
          <w:tab w:val="num" w:pos="4320"/>
        </w:tabs>
        <w:ind w:left="4320" w:hanging="360"/>
      </w:pPr>
      <w:rPr>
        <w:rFonts w:ascii="Arial" w:hAnsi="Arial" w:hint="default"/>
      </w:rPr>
    </w:lvl>
    <w:lvl w:ilvl="6" w:tplc="5C6C392C" w:tentative="1">
      <w:start w:val="1"/>
      <w:numFmt w:val="bullet"/>
      <w:lvlText w:val="•"/>
      <w:lvlJc w:val="left"/>
      <w:pPr>
        <w:tabs>
          <w:tab w:val="num" w:pos="5040"/>
        </w:tabs>
        <w:ind w:left="5040" w:hanging="360"/>
      </w:pPr>
      <w:rPr>
        <w:rFonts w:ascii="Arial" w:hAnsi="Arial" w:hint="default"/>
      </w:rPr>
    </w:lvl>
    <w:lvl w:ilvl="7" w:tplc="A8E26D6E" w:tentative="1">
      <w:start w:val="1"/>
      <w:numFmt w:val="bullet"/>
      <w:lvlText w:val="•"/>
      <w:lvlJc w:val="left"/>
      <w:pPr>
        <w:tabs>
          <w:tab w:val="num" w:pos="5760"/>
        </w:tabs>
        <w:ind w:left="5760" w:hanging="360"/>
      </w:pPr>
      <w:rPr>
        <w:rFonts w:ascii="Arial" w:hAnsi="Arial" w:hint="default"/>
      </w:rPr>
    </w:lvl>
    <w:lvl w:ilvl="8" w:tplc="74E4BE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703E7E"/>
    <w:multiLevelType w:val="hybridMultilevel"/>
    <w:tmpl w:val="2F461EAC"/>
    <w:lvl w:ilvl="0" w:tplc="016E2176">
      <w:start w:val="1"/>
      <w:numFmt w:val="bullet"/>
      <w:lvlText w:val="•"/>
      <w:lvlJc w:val="left"/>
      <w:pPr>
        <w:tabs>
          <w:tab w:val="num" w:pos="720"/>
        </w:tabs>
        <w:ind w:left="720" w:hanging="360"/>
      </w:pPr>
      <w:rPr>
        <w:rFonts w:ascii="Arial" w:hAnsi="Arial" w:hint="default"/>
      </w:rPr>
    </w:lvl>
    <w:lvl w:ilvl="1" w:tplc="0F92B98C" w:tentative="1">
      <w:start w:val="1"/>
      <w:numFmt w:val="bullet"/>
      <w:lvlText w:val="•"/>
      <w:lvlJc w:val="left"/>
      <w:pPr>
        <w:tabs>
          <w:tab w:val="num" w:pos="1440"/>
        </w:tabs>
        <w:ind w:left="1440" w:hanging="360"/>
      </w:pPr>
      <w:rPr>
        <w:rFonts w:ascii="Arial" w:hAnsi="Arial" w:hint="default"/>
      </w:rPr>
    </w:lvl>
    <w:lvl w:ilvl="2" w:tplc="CC1C0D6E" w:tentative="1">
      <w:start w:val="1"/>
      <w:numFmt w:val="bullet"/>
      <w:lvlText w:val="•"/>
      <w:lvlJc w:val="left"/>
      <w:pPr>
        <w:tabs>
          <w:tab w:val="num" w:pos="2160"/>
        </w:tabs>
        <w:ind w:left="2160" w:hanging="360"/>
      </w:pPr>
      <w:rPr>
        <w:rFonts w:ascii="Arial" w:hAnsi="Arial" w:hint="default"/>
      </w:rPr>
    </w:lvl>
    <w:lvl w:ilvl="3" w:tplc="84123124" w:tentative="1">
      <w:start w:val="1"/>
      <w:numFmt w:val="bullet"/>
      <w:lvlText w:val="•"/>
      <w:lvlJc w:val="left"/>
      <w:pPr>
        <w:tabs>
          <w:tab w:val="num" w:pos="2880"/>
        </w:tabs>
        <w:ind w:left="2880" w:hanging="360"/>
      </w:pPr>
      <w:rPr>
        <w:rFonts w:ascii="Arial" w:hAnsi="Arial" w:hint="default"/>
      </w:rPr>
    </w:lvl>
    <w:lvl w:ilvl="4" w:tplc="9272890A" w:tentative="1">
      <w:start w:val="1"/>
      <w:numFmt w:val="bullet"/>
      <w:lvlText w:val="•"/>
      <w:lvlJc w:val="left"/>
      <w:pPr>
        <w:tabs>
          <w:tab w:val="num" w:pos="3600"/>
        </w:tabs>
        <w:ind w:left="3600" w:hanging="360"/>
      </w:pPr>
      <w:rPr>
        <w:rFonts w:ascii="Arial" w:hAnsi="Arial" w:hint="default"/>
      </w:rPr>
    </w:lvl>
    <w:lvl w:ilvl="5" w:tplc="DFEC0BA2" w:tentative="1">
      <w:start w:val="1"/>
      <w:numFmt w:val="bullet"/>
      <w:lvlText w:val="•"/>
      <w:lvlJc w:val="left"/>
      <w:pPr>
        <w:tabs>
          <w:tab w:val="num" w:pos="4320"/>
        </w:tabs>
        <w:ind w:left="4320" w:hanging="360"/>
      </w:pPr>
      <w:rPr>
        <w:rFonts w:ascii="Arial" w:hAnsi="Arial" w:hint="default"/>
      </w:rPr>
    </w:lvl>
    <w:lvl w:ilvl="6" w:tplc="8702BC8E" w:tentative="1">
      <w:start w:val="1"/>
      <w:numFmt w:val="bullet"/>
      <w:lvlText w:val="•"/>
      <w:lvlJc w:val="left"/>
      <w:pPr>
        <w:tabs>
          <w:tab w:val="num" w:pos="5040"/>
        </w:tabs>
        <w:ind w:left="5040" w:hanging="360"/>
      </w:pPr>
      <w:rPr>
        <w:rFonts w:ascii="Arial" w:hAnsi="Arial" w:hint="default"/>
      </w:rPr>
    </w:lvl>
    <w:lvl w:ilvl="7" w:tplc="2BC0DC5A" w:tentative="1">
      <w:start w:val="1"/>
      <w:numFmt w:val="bullet"/>
      <w:lvlText w:val="•"/>
      <w:lvlJc w:val="left"/>
      <w:pPr>
        <w:tabs>
          <w:tab w:val="num" w:pos="5760"/>
        </w:tabs>
        <w:ind w:left="5760" w:hanging="360"/>
      </w:pPr>
      <w:rPr>
        <w:rFonts w:ascii="Arial" w:hAnsi="Arial" w:hint="default"/>
      </w:rPr>
    </w:lvl>
    <w:lvl w:ilvl="8" w:tplc="FA8EAA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0A01D2"/>
    <w:multiLevelType w:val="hybridMultilevel"/>
    <w:tmpl w:val="2A2A1192"/>
    <w:lvl w:ilvl="0" w:tplc="5896D310">
      <w:start w:val="1"/>
      <w:numFmt w:val="bullet"/>
      <w:lvlText w:val=""/>
      <w:lvlJc w:val="left"/>
      <w:pPr>
        <w:tabs>
          <w:tab w:val="num" w:pos="720"/>
        </w:tabs>
        <w:ind w:left="720" w:hanging="360"/>
      </w:pPr>
      <w:rPr>
        <w:rFonts w:ascii="Wingdings 3" w:hAnsi="Wingdings 3" w:hint="default"/>
      </w:rPr>
    </w:lvl>
    <w:lvl w:ilvl="1" w:tplc="A118A0DE" w:tentative="1">
      <w:start w:val="1"/>
      <w:numFmt w:val="bullet"/>
      <w:lvlText w:val=""/>
      <w:lvlJc w:val="left"/>
      <w:pPr>
        <w:tabs>
          <w:tab w:val="num" w:pos="1440"/>
        </w:tabs>
        <w:ind w:left="1440" w:hanging="360"/>
      </w:pPr>
      <w:rPr>
        <w:rFonts w:ascii="Wingdings 3" w:hAnsi="Wingdings 3" w:hint="default"/>
      </w:rPr>
    </w:lvl>
    <w:lvl w:ilvl="2" w:tplc="ED4C21A2" w:tentative="1">
      <w:start w:val="1"/>
      <w:numFmt w:val="bullet"/>
      <w:lvlText w:val=""/>
      <w:lvlJc w:val="left"/>
      <w:pPr>
        <w:tabs>
          <w:tab w:val="num" w:pos="2160"/>
        </w:tabs>
        <w:ind w:left="2160" w:hanging="360"/>
      </w:pPr>
      <w:rPr>
        <w:rFonts w:ascii="Wingdings 3" w:hAnsi="Wingdings 3" w:hint="default"/>
      </w:rPr>
    </w:lvl>
    <w:lvl w:ilvl="3" w:tplc="8D36DCEA" w:tentative="1">
      <w:start w:val="1"/>
      <w:numFmt w:val="bullet"/>
      <w:lvlText w:val=""/>
      <w:lvlJc w:val="left"/>
      <w:pPr>
        <w:tabs>
          <w:tab w:val="num" w:pos="2880"/>
        </w:tabs>
        <w:ind w:left="2880" w:hanging="360"/>
      </w:pPr>
      <w:rPr>
        <w:rFonts w:ascii="Wingdings 3" w:hAnsi="Wingdings 3" w:hint="default"/>
      </w:rPr>
    </w:lvl>
    <w:lvl w:ilvl="4" w:tplc="AD7E439C" w:tentative="1">
      <w:start w:val="1"/>
      <w:numFmt w:val="bullet"/>
      <w:lvlText w:val=""/>
      <w:lvlJc w:val="left"/>
      <w:pPr>
        <w:tabs>
          <w:tab w:val="num" w:pos="3600"/>
        </w:tabs>
        <w:ind w:left="3600" w:hanging="360"/>
      </w:pPr>
      <w:rPr>
        <w:rFonts w:ascii="Wingdings 3" w:hAnsi="Wingdings 3" w:hint="default"/>
      </w:rPr>
    </w:lvl>
    <w:lvl w:ilvl="5" w:tplc="03AAF358" w:tentative="1">
      <w:start w:val="1"/>
      <w:numFmt w:val="bullet"/>
      <w:lvlText w:val=""/>
      <w:lvlJc w:val="left"/>
      <w:pPr>
        <w:tabs>
          <w:tab w:val="num" w:pos="4320"/>
        </w:tabs>
        <w:ind w:left="4320" w:hanging="360"/>
      </w:pPr>
      <w:rPr>
        <w:rFonts w:ascii="Wingdings 3" w:hAnsi="Wingdings 3" w:hint="default"/>
      </w:rPr>
    </w:lvl>
    <w:lvl w:ilvl="6" w:tplc="333003E8" w:tentative="1">
      <w:start w:val="1"/>
      <w:numFmt w:val="bullet"/>
      <w:lvlText w:val=""/>
      <w:lvlJc w:val="left"/>
      <w:pPr>
        <w:tabs>
          <w:tab w:val="num" w:pos="5040"/>
        </w:tabs>
        <w:ind w:left="5040" w:hanging="360"/>
      </w:pPr>
      <w:rPr>
        <w:rFonts w:ascii="Wingdings 3" w:hAnsi="Wingdings 3" w:hint="default"/>
      </w:rPr>
    </w:lvl>
    <w:lvl w:ilvl="7" w:tplc="1FA2E218" w:tentative="1">
      <w:start w:val="1"/>
      <w:numFmt w:val="bullet"/>
      <w:lvlText w:val=""/>
      <w:lvlJc w:val="left"/>
      <w:pPr>
        <w:tabs>
          <w:tab w:val="num" w:pos="5760"/>
        </w:tabs>
        <w:ind w:left="5760" w:hanging="360"/>
      </w:pPr>
      <w:rPr>
        <w:rFonts w:ascii="Wingdings 3" w:hAnsi="Wingdings 3" w:hint="default"/>
      </w:rPr>
    </w:lvl>
    <w:lvl w:ilvl="8" w:tplc="35DEFE7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9C10CFC"/>
    <w:multiLevelType w:val="hybridMultilevel"/>
    <w:tmpl w:val="A63E3D9E"/>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6D6D"/>
    <w:multiLevelType w:val="hybridMultilevel"/>
    <w:tmpl w:val="A19EB544"/>
    <w:lvl w:ilvl="0" w:tplc="167040D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741F9"/>
    <w:multiLevelType w:val="hybridMultilevel"/>
    <w:tmpl w:val="6026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72286"/>
    <w:multiLevelType w:val="hybridMultilevel"/>
    <w:tmpl w:val="2A8A3A44"/>
    <w:lvl w:ilvl="0" w:tplc="AE464634">
      <w:start w:val="1"/>
      <w:numFmt w:val="bullet"/>
      <w:lvlText w:val="•"/>
      <w:lvlJc w:val="left"/>
      <w:pPr>
        <w:tabs>
          <w:tab w:val="num" w:pos="720"/>
        </w:tabs>
        <w:ind w:left="720" w:hanging="360"/>
      </w:pPr>
      <w:rPr>
        <w:rFonts w:ascii="Arial" w:hAnsi="Arial" w:hint="default"/>
      </w:rPr>
    </w:lvl>
    <w:lvl w:ilvl="1" w:tplc="A4049676" w:tentative="1">
      <w:start w:val="1"/>
      <w:numFmt w:val="bullet"/>
      <w:lvlText w:val="•"/>
      <w:lvlJc w:val="left"/>
      <w:pPr>
        <w:tabs>
          <w:tab w:val="num" w:pos="1440"/>
        </w:tabs>
        <w:ind w:left="1440" w:hanging="360"/>
      </w:pPr>
      <w:rPr>
        <w:rFonts w:ascii="Arial" w:hAnsi="Arial" w:hint="default"/>
      </w:rPr>
    </w:lvl>
    <w:lvl w:ilvl="2" w:tplc="9D741160" w:tentative="1">
      <w:start w:val="1"/>
      <w:numFmt w:val="bullet"/>
      <w:lvlText w:val="•"/>
      <w:lvlJc w:val="left"/>
      <w:pPr>
        <w:tabs>
          <w:tab w:val="num" w:pos="2160"/>
        </w:tabs>
        <w:ind w:left="2160" w:hanging="360"/>
      </w:pPr>
      <w:rPr>
        <w:rFonts w:ascii="Arial" w:hAnsi="Arial" w:hint="default"/>
      </w:rPr>
    </w:lvl>
    <w:lvl w:ilvl="3" w:tplc="F8F0CBF8" w:tentative="1">
      <w:start w:val="1"/>
      <w:numFmt w:val="bullet"/>
      <w:lvlText w:val="•"/>
      <w:lvlJc w:val="left"/>
      <w:pPr>
        <w:tabs>
          <w:tab w:val="num" w:pos="2880"/>
        </w:tabs>
        <w:ind w:left="2880" w:hanging="360"/>
      </w:pPr>
      <w:rPr>
        <w:rFonts w:ascii="Arial" w:hAnsi="Arial" w:hint="default"/>
      </w:rPr>
    </w:lvl>
    <w:lvl w:ilvl="4" w:tplc="6F08ECA2" w:tentative="1">
      <w:start w:val="1"/>
      <w:numFmt w:val="bullet"/>
      <w:lvlText w:val="•"/>
      <w:lvlJc w:val="left"/>
      <w:pPr>
        <w:tabs>
          <w:tab w:val="num" w:pos="3600"/>
        </w:tabs>
        <w:ind w:left="3600" w:hanging="360"/>
      </w:pPr>
      <w:rPr>
        <w:rFonts w:ascii="Arial" w:hAnsi="Arial" w:hint="default"/>
      </w:rPr>
    </w:lvl>
    <w:lvl w:ilvl="5" w:tplc="9E6E6D3A" w:tentative="1">
      <w:start w:val="1"/>
      <w:numFmt w:val="bullet"/>
      <w:lvlText w:val="•"/>
      <w:lvlJc w:val="left"/>
      <w:pPr>
        <w:tabs>
          <w:tab w:val="num" w:pos="4320"/>
        </w:tabs>
        <w:ind w:left="4320" w:hanging="360"/>
      </w:pPr>
      <w:rPr>
        <w:rFonts w:ascii="Arial" w:hAnsi="Arial" w:hint="default"/>
      </w:rPr>
    </w:lvl>
    <w:lvl w:ilvl="6" w:tplc="DF9C047C" w:tentative="1">
      <w:start w:val="1"/>
      <w:numFmt w:val="bullet"/>
      <w:lvlText w:val="•"/>
      <w:lvlJc w:val="left"/>
      <w:pPr>
        <w:tabs>
          <w:tab w:val="num" w:pos="5040"/>
        </w:tabs>
        <w:ind w:left="5040" w:hanging="360"/>
      </w:pPr>
      <w:rPr>
        <w:rFonts w:ascii="Arial" w:hAnsi="Arial" w:hint="default"/>
      </w:rPr>
    </w:lvl>
    <w:lvl w:ilvl="7" w:tplc="452C20E0" w:tentative="1">
      <w:start w:val="1"/>
      <w:numFmt w:val="bullet"/>
      <w:lvlText w:val="•"/>
      <w:lvlJc w:val="left"/>
      <w:pPr>
        <w:tabs>
          <w:tab w:val="num" w:pos="5760"/>
        </w:tabs>
        <w:ind w:left="5760" w:hanging="360"/>
      </w:pPr>
      <w:rPr>
        <w:rFonts w:ascii="Arial" w:hAnsi="Arial" w:hint="default"/>
      </w:rPr>
    </w:lvl>
    <w:lvl w:ilvl="8" w:tplc="989C11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D068D6"/>
    <w:multiLevelType w:val="hybridMultilevel"/>
    <w:tmpl w:val="2C422E32"/>
    <w:lvl w:ilvl="0" w:tplc="BAE8F7DE">
      <w:start w:val="1"/>
      <w:numFmt w:val="bullet"/>
      <w:lvlText w:val="•"/>
      <w:lvlJc w:val="left"/>
      <w:pPr>
        <w:tabs>
          <w:tab w:val="num" w:pos="720"/>
        </w:tabs>
        <w:ind w:left="720" w:hanging="360"/>
      </w:pPr>
      <w:rPr>
        <w:rFonts w:ascii="Arial" w:hAnsi="Arial" w:hint="default"/>
      </w:rPr>
    </w:lvl>
    <w:lvl w:ilvl="1" w:tplc="C360F11C" w:tentative="1">
      <w:start w:val="1"/>
      <w:numFmt w:val="bullet"/>
      <w:lvlText w:val="•"/>
      <w:lvlJc w:val="left"/>
      <w:pPr>
        <w:tabs>
          <w:tab w:val="num" w:pos="1440"/>
        </w:tabs>
        <w:ind w:left="1440" w:hanging="360"/>
      </w:pPr>
      <w:rPr>
        <w:rFonts w:ascii="Arial" w:hAnsi="Arial" w:hint="default"/>
      </w:rPr>
    </w:lvl>
    <w:lvl w:ilvl="2" w:tplc="4140B178" w:tentative="1">
      <w:start w:val="1"/>
      <w:numFmt w:val="bullet"/>
      <w:lvlText w:val="•"/>
      <w:lvlJc w:val="left"/>
      <w:pPr>
        <w:tabs>
          <w:tab w:val="num" w:pos="2160"/>
        </w:tabs>
        <w:ind w:left="2160" w:hanging="360"/>
      </w:pPr>
      <w:rPr>
        <w:rFonts w:ascii="Arial" w:hAnsi="Arial" w:hint="default"/>
      </w:rPr>
    </w:lvl>
    <w:lvl w:ilvl="3" w:tplc="E50A3938" w:tentative="1">
      <w:start w:val="1"/>
      <w:numFmt w:val="bullet"/>
      <w:lvlText w:val="•"/>
      <w:lvlJc w:val="left"/>
      <w:pPr>
        <w:tabs>
          <w:tab w:val="num" w:pos="2880"/>
        </w:tabs>
        <w:ind w:left="2880" w:hanging="360"/>
      </w:pPr>
      <w:rPr>
        <w:rFonts w:ascii="Arial" w:hAnsi="Arial" w:hint="default"/>
      </w:rPr>
    </w:lvl>
    <w:lvl w:ilvl="4" w:tplc="69CE96E2" w:tentative="1">
      <w:start w:val="1"/>
      <w:numFmt w:val="bullet"/>
      <w:lvlText w:val="•"/>
      <w:lvlJc w:val="left"/>
      <w:pPr>
        <w:tabs>
          <w:tab w:val="num" w:pos="3600"/>
        </w:tabs>
        <w:ind w:left="3600" w:hanging="360"/>
      </w:pPr>
      <w:rPr>
        <w:rFonts w:ascii="Arial" w:hAnsi="Arial" w:hint="default"/>
      </w:rPr>
    </w:lvl>
    <w:lvl w:ilvl="5" w:tplc="CCCA0AD6" w:tentative="1">
      <w:start w:val="1"/>
      <w:numFmt w:val="bullet"/>
      <w:lvlText w:val="•"/>
      <w:lvlJc w:val="left"/>
      <w:pPr>
        <w:tabs>
          <w:tab w:val="num" w:pos="4320"/>
        </w:tabs>
        <w:ind w:left="4320" w:hanging="360"/>
      </w:pPr>
      <w:rPr>
        <w:rFonts w:ascii="Arial" w:hAnsi="Arial" w:hint="default"/>
      </w:rPr>
    </w:lvl>
    <w:lvl w:ilvl="6" w:tplc="FF3EB81C" w:tentative="1">
      <w:start w:val="1"/>
      <w:numFmt w:val="bullet"/>
      <w:lvlText w:val="•"/>
      <w:lvlJc w:val="left"/>
      <w:pPr>
        <w:tabs>
          <w:tab w:val="num" w:pos="5040"/>
        </w:tabs>
        <w:ind w:left="5040" w:hanging="360"/>
      </w:pPr>
      <w:rPr>
        <w:rFonts w:ascii="Arial" w:hAnsi="Arial" w:hint="default"/>
      </w:rPr>
    </w:lvl>
    <w:lvl w:ilvl="7" w:tplc="8EA03618" w:tentative="1">
      <w:start w:val="1"/>
      <w:numFmt w:val="bullet"/>
      <w:lvlText w:val="•"/>
      <w:lvlJc w:val="left"/>
      <w:pPr>
        <w:tabs>
          <w:tab w:val="num" w:pos="5760"/>
        </w:tabs>
        <w:ind w:left="5760" w:hanging="360"/>
      </w:pPr>
      <w:rPr>
        <w:rFonts w:ascii="Arial" w:hAnsi="Arial" w:hint="default"/>
      </w:rPr>
    </w:lvl>
    <w:lvl w:ilvl="8" w:tplc="C062E5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971ADE"/>
    <w:multiLevelType w:val="hybridMultilevel"/>
    <w:tmpl w:val="44BA275A"/>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3B3E33"/>
    <w:multiLevelType w:val="hybridMultilevel"/>
    <w:tmpl w:val="DB0E4ED8"/>
    <w:lvl w:ilvl="0" w:tplc="3D0074AA">
      <w:start w:val="1"/>
      <w:numFmt w:val="bullet"/>
      <w:lvlText w:val="▪"/>
      <w:lvlJc w:val="left"/>
      <w:pPr>
        <w:tabs>
          <w:tab w:val="num" w:pos="720"/>
        </w:tabs>
        <w:ind w:left="720" w:hanging="360"/>
      </w:pPr>
      <w:rPr>
        <w:rFonts w:ascii="Arial" w:hAnsi="Arial" w:hint="default"/>
      </w:rPr>
    </w:lvl>
    <w:lvl w:ilvl="1" w:tplc="05D0752C" w:tentative="1">
      <w:start w:val="1"/>
      <w:numFmt w:val="bullet"/>
      <w:lvlText w:val="▪"/>
      <w:lvlJc w:val="left"/>
      <w:pPr>
        <w:tabs>
          <w:tab w:val="num" w:pos="1440"/>
        </w:tabs>
        <w:ind w:left="1440" w:hanging="360"/>
      </w:pPr>
      <w:rPr>
        <w:rFonts w:ascii="Arial" w:hAnsi="Arial" w:hint="default"/>
      </w:rPr>
    </w:lvl>
    <w:lvl w:ilvl="2" w:tplc="B6DA3940" w:tentative="1">
      <w:start w:val="1"/>
      <w:numFmt w:val="bullet"/>
      <w:lvlText w:val="▪"/>
      <w:lvlJc w:val="left"/>
      <w:pPr>
        <w:tabs>
          <w:tab w:val="num" w:pos="2160"/>
        </w:tabs>
        <w:ind w:left="2160" w:hanging="360"/>
      </w:pPr>
      <w:rPr>
        <w:rFonts w:ascii="Arial" w:hAnsi="Arial" w:hint="default"/>
      </w:rPr>
    </w:lvl>
    <w:lvl w:ilvl="3" w:tplc="BA4A38D6" w:tentative="1">
      <w:start w:val="1"/>
      <w:numFmt w:val="bullet"/>
      <w:lvlText w:val="▪"/>
      <w:lvlJc w:val="left"/>
      <w:pPr>
        <w:tabs>
          <w:tab w:val="num" w:pos="2880"/>
        </w:tabs>
        <w:ind w:left="2880" w:hanging="360"/>
      </w:pPr>
      <w:rPr>
        <w:rFonts w:ascii="Arial" w:hAnsi="Arial" w:hint="default"/>
      </w:rPr>
    </w:lvl>
    <w:lvl w:ilvl="4" w:tplc="B9EE7D6C" w:tentative="1">
      <w:start w:val="1"/>
      <w:numFmt w:val="bullet"/>
      <w:lvlText w:val="▪"/>
      <w:lvlJc w:val="left"/>
      <w:pPr>
        <w:tabs>
          <w:tab w:val="num" w:pos="3600"/>
        </w:tabs>
        <w:ind w:left="3600" w:hanging="360"/>
      </w:pPr>
      <w:rPr>
        <w:rFonts w:ascii="Arial" w:hAnsi="Arial" w:hint="default"/>
      </w:rPr>
    </w:lvl>
    <w:lvl w:ilvl="5" w:tplc="0BF2A6AC" w:tentative="1">
      <w:start w:val="1"/>
      <w:numFmt w:val="bullet"/>
      <w:lvlText w:val="▪"/>
      <w:lvlJc w:val="left"/>
      <w:pPr>
        <w:tabs>
          <w:tab w:val="num" w:pos="4320"/>
        </w:tabs>
        <w:ind w:left="4320" w:hanging="360"/>
      </w:pPr>
      <w:rPr>
        <w:rFonts w:ascii="Arial" w:hAnsi="Arial" w:hint="default"/>
      </w:rPr>
    </w:lvl>
    <w:lvl w:ilvl="6" w:tplc="8504738A" w:tentative="1">
      <w:start w:val="1"/>
      <w:numFmt w:val="bullet"/>
      <w:lvlText w:val="▪"/>
      <w:lvlJc w:val="left"/>
      <w:pPr>
        <w:tabs>
          <w:tab w:val="num" w:pos="5040"/>
        </w:tabs>
        <w:ind w:left="5040" w:hanging="360"/>
      </w:pPr>
      <w:rPr>
        <w:rFonts w:ascii="Arial" w:hAnsi="Arial" w:hint="default"/>
      </w:rPr>
    </w:lvl>
    <w:lvl w:ilvl="7" w:tplc="039E1588" w:tentative="1">
      <w:start w:val="1"/>
      <w:numFmt w:val="bullet"/>
      <w:lvlText w:val="▪"/>
      <w:lvlJc w:val="left"/>
      <w:pPr>
        <w:tabs>
          <w:tab w:val="num" w:pos="5760"/>
        </w:tabs>
        <w:ind w:left="5760" w:hanging="360"/>
      </w:pPr>
      <w:rPr>
        <w:rFonts w:ascii="Arial" w:hAnsi="Arial" w:hint="default"/>
      </w:rPr>
    </w:lvl>
    <w:lvl w:ilvl="8" w:tplc="6DCED1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261A24"/>
    <w:multiLevelType w:val="hybridMultilevel"/>
    <w:tmpl w:val="9B9AEED6"/>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655FA"/>
    <w:multiLevelType w:val="hybridMultilevel"/>
    <w:tmpl w:val="D2AEEE30"/>
    <w:lvl w:ilvl="0" w:tplc="A0A8CC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33083"/>
    <w:multiLevelType w:val="hybridMultilevel"/>
    <w:tmpl w:val="A020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A530EE"/>
    <w:multiLevelType w:val="hybridMultilevel"/>
    <w:tmpl w:val="B69ADF5A"/>
    <w:lvl w:ilvl="0" w:tplc="FADC60AA">
      <w:start w:val="1"/>
      <w:numFmt w:val="bullet"/>
      <w:lvlText w:val="•"/>
      <w:lvlJc w:val="left"/>
      <w:pPr>
        <w:tabs>
          <w:tab w:val="num" w:pos="720"/>
        </w:tabs>
        <w:ind w:left="720" w:hanging="360"/>
      </w:pPr>
      <w:rPr>
        <w:rFonts w:ascii="Arial" w:hAnsi="Arial" w:hint="default"/>
      </w:rPr>
    </w:lvl>
    <w:lvl w:ilvl="1" w:tplc="C0FE7548" w:tentative="1">
      <w:start w:val="1"/>
      <w:numFmt w:val="bullet"/>
      <w:lvlText w:val="•"/>
      <w:lvlJc w:val="left"/>
      <w:pPr>
        <w:tabs>
          <w:tab w:val="num" w:pos="1440"/>
        </w:tabs>
        <w:ind w:left="1440" w:hanging="360"/>
      </w:pPr>
      <w:rPr>
        <w:rFonts w:ascii="Arial" w:hAnsi="Arial" w:hint="default"/>
      </w:rPr>
    </w:lvl>
    <w:lvl w:ilvl="2" w:tplc="E78A5238" w:tentative="1">
      <w:start w:val="1"/>
      <w:numFmt w:val="bullet"/>
      <w:lvlText w:val="•"/>
      <w:lvlJc w:val="left"/>
      <w:pPr>
        <w:tabs>
          <w:tab w:val="num" w:pos="2160"/>
        </w:tabs>
        <w:ind w:left="2160" w:hanging="360"/>
      </w:pPr>
      <w:rPr>
        <w:rFonts w:ascii="Arial" w:hAnsi="Arial" w:hint="default"/>
      </w:rPr>
    </w:lvl>
    <w:lvl w:ilvl="3" w:tplc="990A8596" w:tentative="1">
      <w:start w:val="1"/>
      <w:numFmt w:val="bullet"/>
      <w:lvlText w:val="•"/>
      <w:lvlJc w:val="left"/>
      <w:pPr>
        <w:tabs>
          <w:tab w:val="num" w:pos="2880"/>
        </w:tabs>
        <w:ind w:left="2880" w:hanging="360"/>
      </w:pPr>
      <w:rPr>
        <w:rFonts w:ascii="Arial" w:hAnsi="Arial" w:hint="default"/>
      </w:rPr>
    </w:lvl>
    <w:lvl w:ilvl="4" w:tplc="6C1AC46A" w:tentative="1">
      <w:start w:val="1"/>
      <w:numFmt w:val="bullet"/>
      <w:lvlText w:val="•"/>
      <w:lvlJc w:val="left"/>
      <w:pPr>
        <w:tabs>
          <w:tab w:val="num" w:pos="3600"/>
        </w:tabs>
        <w:ind w:left="3600" w:hanging="360"/>
      </w:pPr>
      <w:rPr>
        <w:rFonts w:ascii="Arial" w:hAnsi="Arial" w:hint="default"/>
      </w:rPr>
    </w:lvl>
    <w:lvl w:ilvl="5" w:tplc="9328F450" w:tentative="1">
      <w:start w:val="1"/>
      <w:numFmt w:val="bullet"/>
      <w:lvlText w:val="•"/>
      <w:lvlJc w:val="left"/>
      <w:pPr>
        <w:tabs>
          <w:tab w:val="num" w:pos="4320"/>
        </w:tabs>
        <w:ind w:left="4320" w:hanging="360"/>
      </w:pPr>
      <w:rPr>
        <w:rFonts w:ascii="Arial" w:hAnsi="Arial" w:hint="default"/>
      </w:rPr>
    </w:lvl>
    <w:lvl w:ilvl="6" w:tplc="676647C6" w:tentative="1">
      <w:start w:val="1"/>
      <w:numFmt w:val="bullet"/>
      <w:lvlText w:val="•"/>
      <w:lvlJc w:val="left"/>
      <w:pPr>
        <w:tabs>
          <w:tab w:val="num" w:pos="5040"/>
        </w:tabs>
        <w:ind w:left="5040" w:hanging="360"/>
      </w:pPr>
      <w:rPr>
        <w:rFonts w:ascii="Arial" w:hAnsi="Arial" w:hint="default"/>
      </w:rPr>
    </w:lvl>
    <w:lvl w:ilvl="7" w:tplc="F47E3AB6" w:tentative="1">
      <w:start w:val="1"/>
      <w:numFmt w:val="bullet"/>
      <w:lvlText w:val="•"/>
      <w:lvlJc w:val="left"/>
      <w:pPr>
        <w:tabs>
          <w:tab w:val="num" w:pos="5760"/>
        </w:tabs>
        <w:ind w:left="5760" w:hanging="360"/>
      </w:pPr>
      <w:rPr>
        <w:rFonts w:ascii="Arial" w:hAnsi="Arial" w:hint="default"/>
      </w:rPr>
    </w:lvl>
    <w:lvl w:ilvl="8" w:tplc="D7823A1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2"/>
  </w:num>
  <w:num w:numId="4">
    <w:abstractNumId w:val="7"/>
  </w:num>
  <w:num w:numId="5">
    <w:abstractNumId w:val="13"/>
  </w:num>
  <w:num w:numId="6">
    <w:abstractNumId w:val="8"/>
  </w:num>
  <w:num w:numId="7">
    <w:abstractNumId w:val="15"/>
  </w:num>
  <w:num w:numId="8">
    <w:abstractNumId w:val="4"/>
  </w:num>
  <w:num w:numId="9">
    <w:abstractNumId w:val="1"/>
  </w:num>
  <w:num w:numId="10">
    <w:abstractNumId w:val="18"/>
  </w:num>
  <w:num w:numId="11">
    <w:abstractNumId w:val="0"/>
  </w:num>
  <w:num w:numId="12">
    <w:abstractNumId w:val="10"/>
  </w:num>
  <w:num w:numId="13">
    <w:abstractNumId w:val="6"/>
  </w:num>
  <w:num w:numId="14">
    <w:abstractNumId w:val="17"/>
  </w:num>
  <w:num w:numId="15">
    <w:abstractNumId w:val="20"/>
  </w:num>
  <w:num w:numId="16">
    <w:abstractNumId w:val="2"/>
  </w:num>
  <w:num w:numId="17">
    <w:abstractNumId w:val="14"/>
  </w:num>
  <w:num w:numId="18">
    <w:abstractNumId w:val="9"/>
  </w:num>
  <w:num w:numId="19">
    <w:abstractNumId w:val="1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21"/>
    <w:rsid w:val="00002EC4"/>
    <w:rsid w:val="00003265"/>
    <w:rsid w:val="00011124"/>
    <w:rsid w:val="00014A0D"/>
    <w:rsid w:val="00022F1E"/>
    <w:rsid w:val="000367AB"/>
    <w:rsid w:val="00047878"/>
    <w:rsid w:val="00067D03"/>
    <w:rsid w:val="000805DC"/>
    <w:rsid w:val="000835EC"/>
    <w:rsid w:val="000C0113"/>
    <w:rsid w:val="000C333C"/>
    <w:rsid w:val="000D6AEC"/>
    <w:rsid w:val="000E33E4"/>
    <w:rsid w:val="001157DE"/>
    <w:rsid w:val="00123969"/>
    <w:rsid w:val="001470C5"/>
    <w:rsid w:val="00160F71"/>
    <w:rsid w:val="0016519A"/>
    <w:rsid w:val="0017102E"/>
    <w:rsid w:val="00183FE5"/>
    <w:rsid w:val="001A13CD"/>
    <w:rsid w:val="001C3FFF"/>
    <w:rsid w:val="001D422A"/>
    <w:rsid w:val="001D50B6"/>
    <w:rsid w:val="001E4530"/>
    <w:rsid w:val="001F07D6"/>
    <w:rsid w:val="001F1662"/>
    <w:rsid w:val="001F26FE"/>
    <w:rsid w:val="00204100"/>
    <w:rsid w:val="00226D9C"/>
    <w:rsid w:val="0023315F"/>
    <w:rsid w:val="002373B1"/>
    <w:rsid w:val="0024495B"/>
    <w:rsid w:val="00256803"/>
    <w:rsid w:val="00285925"/>
    <w:rsid w:val="00297A55"/>
    <w:rsid w:val="002D3910"/>
    <w:rsid w:val="002E4B33"/>
    <w:rsid w:val="002F04D6"/>
    <w:rsid w:val="002F1B0D"/>
    <w:rsid w:val="002F4EDF"/>
    <w:rsid w:val="00335D33"/>
    <w:rsid w:val="003503E0"/>
    <w:rsid w:val="00367C82"/>
    <w:rsid w:val="003854E6"/>
    <w:rsid w:val="003921AC"/>
    <w:rsid w:val="003A3848"/>
    <w:rsid w:val="003D247A"/>
    <w:rsid w:val="003D30DA"/>
    <w:rsid w:val="003E4D7C"/>
    <w:rsid w:val="003F4A45"/>
    <w:rsid w:val="0040204C"/>
    <w:rsid w:val="00423B0A"/>
    <w:rsid w:val="00463C29"/>
    <w:rsid w:val="004725A8"/>
    <w:rsid w:val="004757B0"/>
    <w:rsid w:val="00476D04"/>
    <w:rsid w:val="00493D70"/>
    <w:rsid w:val="004B451F"/>
    <w:rsid w:val="004C5157"/>
    <w:rsid w:val="004D1049"/>
    <w:rsid w:val="004E17CE"/>
    <w:rsid w:val="004E17E9"/>
    <w:rsid w:val="004F7C5E"/>
    <w:rsid w:val="00503138"/>
    <w:rsid w:val="00510A77"/>
    <w:rsid w:val="005308E7"/>
    <w:rsid w:val="00557084"/>
    <w:rsid w:val="00573581"/>
    <w:rsid w:val="00577779"/>
    <w:rsid w:val="00581799"/>
    <w:rsid w:val="00596733"/>
    <w:rsid w:val="005975A2"/>
    <w:rsid w:val="005B14BE"/>
    <w:rsid w:val="005B5A77"/>
    <w:rsid w:val="005C462B"/>
    <w:rsid w:val="005D664A"/>
    <w:rsid w:val="005E1265"/>
    <w:rsid w:val="0061540A"/>
    <w:rsid w:val="006465F1"/>
    <w:rsid w:val="00657531"/>
    <w:rsid w:val="006A3DF8"/>
    <w:rsid w:val="006B5715"/>
    <w:rsid w:val="006E4348"/>
    <w:rsid w:val="006E4ACD"/>
    <w:rsid w:val="006E73DC"/>
    <w:rsid w:val="007533DE"/>
    <w:rsid w:val="00755DAA"/>
    <w:rsid w:val="007726B2"/>
    <w:rsid w:val="00782196"/>
    <w:rsid w:val="00792554"/>
    <w:rsid w:val="007A021B"/>
    <w:rsid w:val="007A08DC"/>
    <w:rsid w:val="007B24EF"/>
    <w:rsid w:val="007B7786"/>
    <w:rsid w:val="007F1BC0"/>
    <w:rsid w:val="007F4D89"/>
    <w:rsid w:val="0081185F"/>
    <w:rsid w:val="00826C21"/>
    <w:rsid w:val="00843221"/>
    <w:rsid w:val="00847AFC"/>
    <w:rsid w:val="00870599"/>
    <w:rsid w:val="008707BB"/>
    <w:rsid w:val="0087177A"/>
    <w:rsid w:val="00876C96"/>
    <w:rsid w:val="00890DD9"/>
    <w:rsid w:val="008A36A9"/>
    <w:rsid w:val="008C1E1F"/>
    <w:rsid w:val="008C6C5C"/>
    <w:rsid w:val="0090017E"/>
    <w:rsid w:val="00903AA4"/>
    <w:rsid w:val="00907BDB"/>
    <w:rsid w:val="009155F3"/>
    <w:rsid w:val="00917072"/>
    <w:rsid w:val="00931AC7"/>
    <w:rsid w:val="009344B6"/>
    <w:rsid w:val="00940C5B"/>
    <w:rsid w:val="009426EB"/>
    <w:rsid w:val="0097024B"/>
    <w:rsid w:val="00986519"/>
    <w:rsid w:val="009A73DE"/>
    <w:rsid w:val="009B3B60"/>
    <w:rsid w:val="009D5D39"/>
    <w:rsid w:val="009E6349"/>
    <w:rsid w:val="00A01486"/>
    <w:rsid w:val="00A1595F"/>
    <w:rsid w:val="00A15AC2"/>
    <w:rsid w:val="00A16790"/>
    <w:rsid w:val="00A209C9"/>
    <w:rsid w:val="00A41F40"/>
    <w:rsid w:val="00A64D2D"/>
    <w:rsid w:val="00A70E43"/>
    <w:rsid w:val="00A86663"/>
    <w:rsid w:val="00A9070A"/>
    <w:rsid w:val="00AA19A6"/>
    <w:rsid w:val="00AB2847"/>
    <w:rsid w:val="00AC11FF"/>
    <w:rsid w:val="00AD117D"/>
    <w:rsid w:val="00AD6971"/>
    <w:rsid w:val="00AE02E0"/>
    <w:rsid w:val="00AE0FB4"/>
    <w:rsid w:val="00AE4192"/>
    <w:rsid w:val="00AF4A22"/>
    <w:rsid w:val="00AF633F"/>
    <w:rsid w:val="00B07DEF"/>
    <w:rsid w:val="00B11E7B"/>
    <w:rsid w:val="00B14EF6"/>
    <w:rsid w:val="00B20D88"/>
    <w:rsid w:val="00B43288"/>
    <w:rsid w:val="00B57C00"/>
    <w:rsid w:val="00B773DF"/>
    <w:rsid w:val="00B8436C"/>
    <w:rsid w:val="00B903E7"/>
    <w:rsid w:val="00B92F5C"/>
    <w:rsid w:val="00BA48DE"/>
    <w:rsid w:val="00BB3823"/>
    <w:rsid w:val="00BD3C1A"/>
    <w:rsid w:val="00BE4D18"/>
    <w:rsid w:val="00BF1094"/>
    <w:rsid w:val="00C14A86"/>
    <w:rsid w:val="00C20E6B"/>
    <w:rsid w:val="00C27381"/>
    <w:rsid w:val="00C45F8A"/>
    <w:rsid w:val="00C64FDC"/>
    <w:rsid w:val="00C65D26"/>
    <w:rsid w:val="00C766BA"/>
    <w:rsid w:val="00C8713E"/>
    <w:rsid w:val="00C96E43"/>
    <w:rsid w:val="00CA1132"/>
    <w:rsid w:val="00CA165F"/>
    <w:rsid w:val="00CC27EF"/>
    <w:rsid w:val="00D0635E"/>
    <w:rsid w:val="00D12D9A"/>
    <w:rsid w:val="00D22564"/>
    <w:rsid w:val="00D57E45"/>
    <w:rsid w:val="00D66D23"/>
    <w:rsid w:val="00D90299"/>
    <w:rsid w:val="00D9031F"/>
    <w:rsid w:val="00D955E6"/>
    <w:rsid w:val="00DA3076"/>
    <w:rsid w:val="00DA3C1A"/>
    <w:rsid w:val="00DC0692"/>
    <w:rsid w:val="00DD234E"/>
    <w:rsid w:val="00DD453F"/>
    <w:rsid w:val="00DD66BE"/>
    <w:rsid w:val="00DE6CE3"/>
    <w:rsid w:val="00DF64BE"/>
    <w:rsid w:val="00E02E11"/>
    <w:rsid w:val="00E06E8C"/>
    <w:rsid w:val="00E12C8D"/>
    <w:rsid w:val="00E1382C"/>
    <w:rsid w:val="00E33B05"/>
    <w:rsid w:val="00E40FEB"/>
    <w:rsid w:val="00E557C6"/>
    <w:rsid w:val="00EA1023"/>
    <w:rsid w:val="00EA48F0"/>
    <w:rsid w:val="00EA65F2"/>
    <w:rsid w:val="00EA7835"/>
    <w:rsid w:val="00EB1F8B"/>
    <w:rsid w:val="00EB7B95"/>
    <w:rsid w:val="00EC2737"/>
    <w:rsid w:val="00ED49FC"/>
    <w:rsid w:val="00EF635C"/>
    <w:rsid w:val="00EF64A0"/>
    <w:rsid w:val="00F00AEF"/>
    <w:rsid w:val="00F11334"/>
    <w:rsid w:val="00F41BBD"/>
    <w:rsid w:val="00F4501F"/>
    <w:rsid w:val="00F7355D"/>
    <w:rsid w:val="00F90A6A"/>
    <w:rsid w:val="00F94AEB"/>
    <w:rsid w:val="00FC25F0"/>
    <w:rsid w:val="00FD6DE2"/>
    <w:rsid w:val="00FE3176"/>
    <w:rsid w:val="00FE7C21"/>
    <w:rsid w:val="00FF1A56"/>
    <w:rsid w:val="00FF54F2"/>
    <w:rsid w:val="6D1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A886"/>
  <w15:chartTrackingRefBased/>
  <w15:docId w15:val="{29984F64-8982-48A9-99B6-B7A148AC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5E6"/>
    <w:pPr>
      <w:ind w:left="720"/>
      <w:contextualSpacing/>
    </w:pPr>
  </w:style>
  <w:style w:type="paragraph" w:styleId="BodyText">
    <w:name w:val="Body Text"/>
    <w:basedOn w:val="Normal"/>
    <w:link w:val="BodyTextChar"/>
    <w:uiPriority w:val="1"/>
    <w:semiHidden/>
    <w:qFormat/>
    <w:rsid w:val="004C5157"/>
    <w:pPr>
      <w:widowControl w:val="0"/>
      <w:autoSpaceDE w:val="0"/>
      <w:autoSpaceDN w:val="0"/>
      <w:adjustRightInd w:val="0"/>
      <w:spacing w:after="0" w:line="240" w:lineRule="auto"/>
    </w:pPr>
    <w:rPr>
      <w:rFonts w:eastAsia="Times New Roman" w:cs="Times New Roman"/>
      <w:sz w:val="20"/>
      <w:szCs w:val="20"/>
      <w:lang w:val="en-US"/>
    </w:rPr>
  </w:style>
  <w:style w:type="character" w:customStyle="1" w:styleId="BodyTextChar">
    <w:name w:val="Body Text Char"/>
    <w:basedOn w:val="DefaultParagraphFont"/>
    <w:link w:val="BodyText"/>
    <w:uiPriority w:val="1"/>
    <w:semiHidden/>
    <w:rsid w:val="004C5157"/>
    <w:rPr>
      <w:rFonts w:eastAsia="Times New Roman" w:cs="Times New Roman"/>
      <w:sz w:val="20"/>
      <w:szCs w:val="20"/>
      <w:lang w:val="en-US"/>
    </w:rPr>
  </w:style>
  <w:style w:type="paragraph" w:customStyle="1" w:styleId="Dates">
    <w:name w:val="Dates"/>
    <w:basedOn w:val="BodyText"/>
    <w:qFormat/>
    <w:rsid w:val="007F1BC0"/>
    <w:pPr>
      <w:kinsoku w:val="0"/>
      <w:overflowPunct w:val="0"/>
    </w:pPr>
    <w:rPr>
      <w:b/>
      <w:color w:val="000000" w:themeColor="text1"/>
      <w:sz w:val="18"/>
    </w:rPr>
  </w:style>
  <w:style w:type="paragraph" w:customStyle="1" w:styleId="Experience">
    <w:name w:val="Experience"/>
    <w:basedOn w:val="Normal"/>
    <w:qFormat/>
    <w:rsid w:val="007F1BC0"/>
    <w:pPr>
      <w:spacing w:after="200" w:line="240" w:lineRule="auto"/>
    </w:pPr>
    <w:rPr>
      <w:szCs w:val="24"/>
      <w:lang w:val="en-US"/>
    </w:rPr>
  </w:style>
  <w:style w:type="paragraph" w:styleId="ListBullet">
    <w:name w:val="List Bullet"/>
    <w:basedOn w:val="Normal"/>
    <w:uiPriority w:val="99"/>
    <w:rsid w:val="00C65D26"/>
    <w:pPr>
      <w:widowControl w:val="0"/>
      <w:numPr>
        <w:numId w:val="11"/>
      </w:numPr>
      <w:autoSpaceDE w:val="0"/>
      <w:autoSpaceDN w:val="0"/>
      <w:adjustRightInd w:val="0"/>
      <w:spacing w:after="0" w:line="240" w:lineRule="auto"/>
      <w:contextualSpacing/>
    </w:pPr>
    <w:rPr>
      <w:rFonts w:eastAsia="Times New Roman" w:cs="Georgia"/>
      <w:lang w:val="en-US"/>
    </w:rPr>
  </w:style>
  <w:style w:type="paragraph" w:styleId="NormalWeb">
    <w:name w:val="Normal (Web)"/>
    <w:basedOn w:val="Normal"/>
    <w:uiPriority w:val="99"/>
    <w:semiHidden/>
    <w:unhideWhenUsed/>
    <w:rsid w:val="00E557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4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156477">
      <w:bodyDiv w:val="1"/>
      <w:marLeft w:val="0"/>
      <w:marRight w:val="0"/>
      <w:marTop w:val="0"/>
      <w:marBottom w:val="0"/>
      <w:divBdr>
        <w:top w:val="none" w:sz="0" w:space="0" w:color="auto"/>
        <w:left w:val="none" w:sz="0" w:space="0" w:color="auto"/>
        <w:bottom w:val="none" w:sz="0" w:space="0" w:color="auto"/>
        <w:right w:val="none" w:sz="0" w:space="0" w:color="auto"/>
      </w:divBdr>
      <w:divsChild>
        <w:div w:id="1600526072">
          <w:marLeft w:val="547"/>
          <w:marRight w:val="0"/>
          <w:marTop w:val="200"/>
          <w:marBottom w:val="0"/>
          <w:divBdr>
            <w:top w:val="none" w:sz="0" w:space="0" w:color="auto"/>
            <w:left w:val="none" w:sz="0" w:space="0" w:color="auto"/>
            <w:bottom w:val="none" w:sz="0" w:space="0" w:color="auto"/>
            <w:right w:val="none" w:sz="0" w:space="0" w:color="auto"/>
          </w:divBdr>
        </w:div>
        <w:div w:id="529294134">
          <w:marLeft w:val="547"/>
          <w:marRight w:val="0"/>
          <w:marTop w:val="200"/>
          <w:marBottom w:val="0"/>
          <w:divBdr>
            <w:top w:val="none" w:sz="0" w:space="0" w:color="auto"/>
            <w:left w:val="none" w:sz="0" w:space="0" w:color="auto"/>
            <w:bottom w:val="none" w:sz="0" w:space="0" w:color="auto"/>
            <w:right w:val="none" w:sz="0" w:space="0" w:color="auto"/>
          </w:divBdr>
        </w:div>
      </w:divsChild>
    </w:div>
    <w:div w:id="1041973619">
      <w:bodyDiv w:val="1"/>
      <w:marLeft w:val="0"/>
      <w:marRight w:val="0"/>
      <w:marTop w:val="0"/>
      <w:marBottom w:val="0"/>
      <w:divBdr>
        <w:top w:val="none" w:sz="0" w:space="0" w:color="auto"/>
        <w:left w:val="none" w:sz="0" w:space="0" w:color="auto"/>
        <w:bottom w:val="none" w:sz="0" w:space="0" w:color="auto"/>
        <w:right w:val="none" w:sz="0" w:space="0" w:color="auto"/>
      </w:divBdr>
      <w:divsChild>
        <w:div w:id="1934513651">
          <w:marLeft w:val="446"/>
          <w:marRight w:val="0"/>
          <w:marTop w:val="96"/>
          <w:marBottom w:val="120"/>
          <w:divBdr>
            <w:top w:val="none" w:sz="0" w:space="0" w:color="auto"/>
            <w:left w:val="none" w:sz="0" w:space="0" w:color="auto"/>
            <w:bottom w:val="none" w:sz="0" w:space="0" w:color="auto"/>
            <w:right w:val="none" w:sz="0" w:space="0" w:color="auto"/>
          </w:divBdr>
        </w:div>
        <w:div w:id="490290192">
          <w:marLeft w:val="446"/>
          <w:marRight w:val="0"/>
          <w:marTop w:val="96"/>
          <w:marBottom w:val="120"/>
          <w:divBdr>
            <w:top w:val="none" w:sz="0" w:space="0" w:color="auto"/>
            <w:left w:val="none" w:sz="0" w:space="0" w:color="auto"/>
            <w:bottom w:val="none" w:sz="0" w:space="0" w:color="auto"/>
            <w:right w:val="none" w:sz="0" w:space="0" w:color="auto"/>
          </w:divBdr>
        </w:div>
      </w:divsChild>
    </w:div>
    <w:div w:id="1048410664">
      <w:bodyDiv w:val="1"/>
      <w:marLeft w:val="0"/>
      <w:marRight w:val="0"/>
      <w:marTop w:val="0"/>
      <w:marBottom w:val="0"/>
      <w:divBdr>
        <w:top w:val="none" w:sz="0" w:space="0" w:color="auto"/>
        <w:left w:val="none" w:sz="0" w:space="0" w:color="auto"/>
        <w:bottom w:val="none" w:sz="0" w:space="0" w:color="auto"/>
        <w:right w:val="none" w:sz="0" w:space="0" w:color="auto"/>
      </w:divBdr>
      <w:divsChild>
        <w:div w:id="613630358">
          <w:marLeft w:val="446"/>
          <w:marRight w:val="0"/>
          <w:marTop w:val="0"/>
          <w:marBottom w:val="0"/>
          <w:divBdr>
            <w:top w:val="none" w:sz="0" w:space="0" w:color="auto"/>
            <w:left w:val="none" w:sz="0" w:space="0" w:color="auto"/>
            <w:bottom w:val="none" w:sz="0" w:space="0" w:color="auto"/>
            <w:right w:val="none" w:sz="0" w:space="0" w:color="auto"/>
          </w:divBdr>
        </w:div>
        <w:div w:id="1275867655">
          <w:marLeft w:val="446"/>
          <w:marRight w:val="0"/>
          <w:marTop w:val="0"/>
          <w:marBottom w:val="0"/>
          <w:divBdr>
            <w:top w:val="none" w:sz="0" w:space="0" w:color="auto"/>
            <w:left w:val="none" w:sz="0" w:space="0" w:color="auto"/>
            <w:bottom w:val="none" w:sz="0" w:space="0" w:color="auto"/>
            <w:right w:val="none" w:sz="0" w:space="0" w:color="auto"/>
          </w:divBdr>
        </w:div>
        <w:div w:id="1444576696">
          <w:marLeft w:val="446"/>
          <w:marRight w:val="0"/>
          <w:marTop w:val="0"/>
          <w:marBottom w:val="0"/>
          <w:divBdr>
            <w:top w:val="none" w:sz="0" w:space="0" w:color="auto"/>
            <w:left w:val="none" w:sz="0" w:space="0" w:color="auto"/>
            <w:bottom w:val="none" w:sz="0" w:space="0" w:color="auto"/>
            <w:right w:val="none" w:sz="0" w:space="0" w:color="auto"/>
          </w:divBdr>
        </w:div>
        <w:div w:id="1603342329">
          <w:marLeft w:val="446"/>
          <w:marRight w:val="0"/>
          <w:marTop w:val="0"/>
          <w:marBottom w:val="0"/>
          <w:divBdr>
            <w:top w:val="none" w:sz="0" w:space="0" w:color="auto"/>
            <w:left w:val="none" w:sz="0" w:space="0" w:color="auto"/>
            <w:bottom w:val="none" w:sz="0" w:space="0" w:color="auto"/>
            <w:right w:val="none" w:sz="0" w:space="0" w:color="auto"/>
          </w:divBdr>
        </w:div>
        <w:div w:id="421875051">
          <w:marLeft w:val="446"/>
          <w:marRight w:val="0"/>
          <w:marTop w:val="0"/>
          <w:marBottom w:val="0"/>
          <w:divBdr>
            <w:top w:val="none" w:sz="0" w:space="0" w:color="auto"/>
            <w:left w:val="none" w:sz="0" w:space="0" w:color="auto"/>
            <w:bottom w:val="none" w:sz="0" w:space="0" w:color="auto"/>
            <w:right w:val="none" w:sz="0" w:space="0" w:color="auto"/>
          </w:divBdr>
        </w:div>
        <w:div w:id="938217558">
          <w:marLeft w:val="446"/>
          <w:marRight w:val="0"/>
          <w:marTop w:val="0"/>
          <w:marBottom w:val="0"/>
          <w:divBdr>
            <w:top w:val="none" w:sz="0" w:space="0" w:color="auto"/>
            <w:left w:val="none" w:sz="0" w:space="0" w:color="auto"/>
            <w:bottom w:val="none" w:sz="0" w:space="0" w:color="auto"/>
            <w:right w:val="none" w:sz="0" w:space="0" w:color="auto"/>
          </w:divBdr>
        </w:div>
      </w:divsChild>
    </w:div>
    <w:div w:id="1079398996">
      <w:bodyDiv w:val="1"/>
      <w:marLeft w:val="0"/>
      <w:marRight w:val="0"/>
      <w:marTop w:val="0"/>
      <w:marBottom w:val="0"/>
      <w:divBdr>
        <w:top w:val="none" w:sz="0" w:space="0" w:color="auto"/>
        <w:left w:val="none" w:sz="0" w:space="0" w:color="auto"/>
        <w:bottom w:val="none" w:sz="0" w:space="0" w:color="auto"/>
        <w:right w:val="none" w:sz="0" w:space="0" w:color="auto"/>
      </w:divBdr>
    </w:div>
    <w:div w:id="1331714661">
      <w:bodyDiv w:val="1"/>
      <w:marLeft w:val="0"/>
      <w:marRight w:val="0"/>
      <w:marTop w:val="0"/>
      <w:marBottom w:val="0"/>
      <w:divBdr>
        <w:top w:val="none" w:sz="0" w:space="0" w:color="auto"/>
        <w:left w:val="none" w:sz="0" w:space="0" w:color="auto"/>
        <w:bottom w:val="none" w:sz="0" w:space="0" w:color="auto"/>
        <w:right w:val="none" w:sz="0" w:space="0" w:color="auto"/>
      </w:divBdr>
      <w:divsChild>
        <w:div w:id="872307022">
          <w:marLeft w:val="0"/>
          <w:marRight w:val="0"/>
          <w:marTop w:val="134"/>
          <w:marBottom w:val="0"/>
          <w:divBdr>
            <w:top w:val="none" w:sz="0" w:space="0" w:color="auto"/>
            <w:left w:val="none" w:sz="0" w:space="0" w:color="auto"/>
            <w:bottom w:val="none" w:sz="0" w:space="0" w:color="auto"/>
            <w:right w:val="none" w:sz="0" w:space="0" w:color="auto"/>
          </w:divBdr>
        </w:div>
        <w:div w:id="262760742">
          <w:marLeft w:val="0"/>
          <w:marRight w:val="0"/>
          <w:marTop w:val="134"/>
          <w:marBottom w:val="0"/>
          <w:divBdr>
            <w:top w:val="none" w:sz="0" w:space="0" w:color="auto"/>
            <w:left w:val="none" w:sz="0" w:space="0" w:color="auto"/>
            <w:bottom w:val="none" w:sz="0" w:space="0" w:color="auto"/>
            <w:right w:val="none" w:sz="0" w:space="0" w:color="auto"/>
          </w:divBdr>
        </w:div>
        <w:div w:id="1765682278">
          <w:marLeft w:val="0"/>
          <w:marRight w:val="0"/>
          <w:marTop w:val="134"/>
          <w:marBottom w:val="0"/>
          <w:divBdr>
            <w:top w:val="none" w:sz="0" w:space="0" w:color="auto"/>
            <w:left w:val="none" w:sz="0" w:space="0" w:color="auto"/>
            <w:bottom w:val="none" w:sz="0" w:space="0" w:color="auto"/>
            <w:right w:val="none" w:sz="0" w:space="0" w:color="auto"/>
          </w:divBdr>
        </w:div>
        <w:div w:id="1832671100">
          <w:marLeft w:val="0"/>
          <w:marRight w:val="0"/>
          <w:marTop w:val="134"/>
          <w:marBottom w:val="0"/>
          <w:divBdr>
            <w:top w:val="none" w:sz="0" w:space="0" w:color="auto"/>
            <w:left w:val="none" w:sz="0" w:space="0" w:color="auto"/>
            <w:bottom w:val="none" w:sz="0" w:space="0" w:color="auto"/>
            <w:right w:val="none" w:sz="0" w:space="0" w:color="auto"/>
          </w:divBdr>
        </w:div>
      </w:divsChild>
    </w:div>
    <w:div w:id="1345789841">
      <w:bodyDiv w:val="1"/>
      <w:marLeft w:val="0"/>
      <w:marRight w:val="0"/>
      <w:marTop w:val="0"/>
      <w:marBottom w:val="0"/>
      <w:divBdr>
        <w:top w:val="none" w:sz="0" w:space="0" w:color="auto"/>
        <w:left w:val="none" w:sz="0" w:space="0" w:color="auto"/>
        <w:bottom w:val="none" w:sz="0" w:space="0" w:color="auto"/>
        <w:right w:val="none" w:sz="0" w:space="0" w:color="auto"/>
      </w:divBdr>
      <w:divsChild>
        <w:div w:id="1627420639">
          <w:marLeft w:val="547"/>
          <w:marRight w:val="0"/>
          <w:marTop w:val="115"/>
          <w:marBottom w:val="0"/>
          <w:divBdr>
            <w:top w:val="none" w:sz="0" w:space="0" w:color="auto"/>
            <w:left w:val="none" w:sz="0" w:space="0" w:color="auto"/>
            <w:bottom w:val="none" w:sz="0" w:space="0" w:color="auto"/>
            <w:right w:val="none" w:sz="0" w:space="0" w:color="auto"/>
          </w:divBdr>
        </w:div>
        <w:div w:id="2056851369">
          <w:marLeft w:val="547"/>
          <w:marRight w:val="0"/>
          <w:marTop w:val="115"/>
          <w:marBottom w:val="0"/>
          <w:divBdr>
            <w:top w:val="none" w:sz="0" w:space="0" w:color="auto"/>
            <w:left w:val="none" w:sz="0" w:space="0" w:color="auto"/>
            <w:bottom w:val="none" w:sz="0" w:space="0" w:color="auto"/>
            <w:right w:val="none" w:sz="0" w:space="0" w:color="auto"/>
          </w:divBdr>
        </w:div>
      </w:divsChild>
    </w:div>
    <w:div w:id="1706709742">
      <w:bodyDiv w:val="1"/>
      <w:marLeft w:val="0"/>
      <w:marRight w:val="0"/>
      <w:marTop w:val="0"/>
      <w:marBottom w:val="0"/>
      <w:divBdr>
        <w:top w:val="none" w:sz="0" w:space="0" w:color="auto"/>
        <w:left w:val="none" w:sz="0" w:space="0" w:color="auto"/>
        <w:bottom w:val="none" w:sz="0" w:space="0" w:color="auto"/>
        <w:right w:val="none" w:sz="0" w:space="0" w:color="auto"/>
      </w:divBdr>
    </w:div>
    <w:div w:id="1992712165">
      <w:bodyDiv w:val="1"/>
      <w:marLeft w:val="0"/>
      <w:marRight w:val="0"/>
      <w:marTop w:val="0"/>
      <w:marBottom w:val="0"/>
      <w:divBdr>
        <w:top w:val="none" w:sz="0" w:space="0" w:color="auto"/>
        <w:left w:val="none" w:sz="0" w:space="0" w:color="auto"/>
        <w:bottom w:val="none" w:sz="0" w:space="0" w:color="auto"/>
        <w:right w:val="none" w:sz="0" w:space="0" w:color="auto"/>
      </w:divBdr>
      <w:divsChild>
        <w:div w:id="369112286">
          <w:marLeft w:val="432"/>
          <w:marRight w:val="0"/>
          <w:marTop w:val="360"/>
          <w:marBottom w:val="0"/>
          <w:divBdr>
            <w:top w:val="none" w:sz="0" w:space="0" w:color="auto"/>
            <w:left w:val="none" w:sz="0" w:space="0" w:color="auto"/>
            <w:bottom w:val="none" w:sz="0" w:space="0" w:color="auto"/>
            <w:right w:val="none" w:sz="0" w:space="0" w:color="auto"/>
          </w:divBdr>
        </w:div>
        <w:div w:id="1783500527">
          <w:marLeft w:val="432"/>
          <w:marRight w:val="0"/>
          <w:marTop w:val="360"/>
          <w:marBottom w:val="0"/>
          <w:divBdr>
            <w:top w:val="none" w:sz="0" w:space="0" w:color="auto"/>
            <w:left w:val="none" w:sz="0" w:space="0" w:color="auto"/>
            <w:bottom w:val="none" w:sz="0" w:space="0" w:color="auto"/>
            <w:right w:val="none" w:sz="0" w:space="0" w:color="auto"/>
          </w:divBdr>
        </w:div>
      </w:divsChild>
    </w:div>
    <w:div w:id="20692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4" ma:contentTypeDescription="Create a new document." ma:contentTypeScope="" ma:versionID="8b12351f10c94963da0590d95b448782">
  <xsd:schema xmlns:xsd="http://www.w3.org/2001/XMLSchema" xmlns:xs="http://www.w3.org/2001/XMLSchema" xmlns:p="http://schemas.microsoft.com/office/2006/metadata/properties" xmlns:ns2="7b7c830e-3ae2-4e2d-8c18-f4065c3b37c1" targetNamespace="http://schemas.microsoft.com/office/2006/metadata/properties" ma:root="true" ma:fieldsID="f0bdd0e78a9cb5fe43c1e6f7fe8f1129" ns2:_="">
    <xsd:import namespace="7b7c830e-3ae2-4e2d-8c18-f4065c3b3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682F1-6A8D-4DEB-A4AF-BFFD5DDB12EE}">
  <ds:schemaRefs>
    <ds:schemaRef ds:uri="http://schemas.microsoft.com/sharepoint/v3/contenttype/forms"/>
  </ds:schemaRefs>
</ds:datastoreItem>
</file>

<file path=customXml/itemProps2.xml><?xml version="1.0" encoding="utf-8"?>
<ds:datastoreItem xmlns:ds="http://schemas.openxmlformats.org/officeDocument/2006/customXml" ds:itemID="{C52AF10A-D1F6-49A0-92B5-9D3C8647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50B7F-27DC-4EC6-86B5-BD4D999B28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7814</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Cooper</dc:creator>
  <cp:keywords/>
  <dc:description/>
  <cp:lastModifiedBy>Yvonne ONeil</cp:lastModifiedBy>
  <cp:revision>2</cp:revision>
  <cp:lastPrinted>2020-02-03T21:54:00Z</cp:lastPrinted>
  <dcterms:created xsi:type="dcterms:W3CDTF">2021-02-09T19:26:00Z</dcterms:created>
  <dcterms:modified xsi:type="dcterms:W3CDTF">2021-02-09T19:26:00Z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0x010100619E3B8ACBE30542A31EAEF76125F611</vt:lpwstr>
  </property>
</Properties>
</file>